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1581" w14:textId="77777777" w:rsidR="00981527" w:rsidRDefault="00000000">
      <w:pPr>
        <w:spacing w:after="80"/>
        <w:jc w:val="center"/>
      </w:pPr>
      <w:r>
        <w:rPr>
          <w:b/>
          <w:bCs/>
          <w:caps/>
          <w:color w:val="1F3864"/>
          <w:sz w:val="28"/>
          <w:szCs w:val="28"/>
        </w:rPr>
        <w:t>PARENT PATTERN-OF-MISCONDUCT DECLARATION FORM</w:t>
      </w:r>
    </w:p>
    <w:p w14:paraId="7595BEEA" w14:textId="77777777" w:rsidR="00981527" w:rsidRDefault="00000000">
      <w:pPr>
        <w:spacing w:after="60"/>
        <w:jc w:val="center"/>
      </w:pPr>
      <w:r>
        <w:rPr>
          <w:i/>
          <w:iCs/>
          <w:sz w:val="18"/>
          <w:szCs w:val="18"/>
        </w:rPr>
        <w:t>(This declaration will be attached to complaints submitted to: Grand Jury, Judicial Board, DOJ, Attorney General, State Bar, FBI, CDSS, and Board of Supervisors)</w:t>
      </w:r>
    </w:p>
    <w:p w14:paraId="0CCA1B09" w14:textId="77777777" w:rsidR="00981527" w:rsidRDefault="00000000">
      <w:pPr>
        <w:spacing w:after="200"/>
        <w:jc w:val="center"/>
      </w:pPr>
      <w:r>
        <w:rPr>
          <w:b/>
          <w:bCs/>
          <w:color w:val="8B0000"/>
          <w:sz w:val="22"/>
          <w:szCs w:val="22"/>
        </w:rPr>
        <w:t>PARENT DECLARATION – SYSTEMIC DEPENDENCY COURT MISCONDUCT</w:t>
      </w:r>
    </w:p>
    <w:p w14:paraId="407BDDD8" w14:textId="77777777" w:rsidR="00981527" w:rsidRDefault="00000000">
      <w:pPr>
        <w:spacing w:before="40" w:after="100"/>
      </w:pPr>
      <w:r>
        <w:rPr>
          <w:i/>
          <w:iCs/>
          <w:color w:val="666666"/>
          <w:sz w:val="18"/>
          <w:szCs w:val="18"/>
        </w:rPr>
        <w:t>Optional fields – complete what you are comfortable sharing</w:t>
      </w:r>
    </w:p>
    <w:p w14:paraId="6AFA7C6F" w14:textId="77777777" w:rsidR="00981527" w:rsidRDefault="00000000">
      <w:pPr>
        <w:shd w:val="clear" w:color="auto" w:fill="1F3864"/>
        <w:spacing w:before="280" w:after="120"/>
      </w:pPr>
      <w:r>
        <w:rPr>
          <w:b/>
          <w:bCs/>
          <w:caps/>
          <w:color w:val="FFFFFF"/>
          <w:sz w:val="22"/>
          <w:szCs w:val="22"/>
        </w:rPr>
        <w:t>SECTION 1 — PARENT / GUARDIAN INFORMATION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81527" w14:paraId="13D6FCD6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84ADC7" w14:textId="77777777" w:rsidR="00981527" w:rsidRDefault="00000000">
            <w:r>
              <w:rPr>
                <w:b/>
                <w:bCs/>
              </w:rPr>
              <w:t>Parent / Guardian Name: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0B8415" w14:textId="77777777" w:rsidR="00981527" w:rsidRDefault="00981527"/>
        </w:tc>
      </w:tr>
      <w:tr w:rsidR="00981527" w14:paraId="0FC0E64B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AE641A" w14:textId="77777777" w:rsidR="00981527" w:rsidRDefault="00000000">
            <w:r>
              <w:rPr>
                <w:b/>
                <w:bCs/>
              </w:rPr>
              <w:t>Mailing Address (optional):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43026C" w14:textId="77777777" w:rsidR="00981527" w:rsidRDefault="00981527"/>
        </w:tc>
      </w:tr>
      <w:tr w:rsidR="00981527" w14:paraId="66628C29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4F84DD" w14:textId="77777777" w:rsidR="00981527" w:rsidRDefault="00000000">
            <w:r>
              <w:rPr>
                <w:b/>
                <w:bCs/>
              </w:rPr>
              <w:t>Email / Phone (optional):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A90646" w14:textId="77777777" w:rsidR="00981527" w:rsidRDefault="00981527"/>
        </w:tc>
      </w:tr>
      <w:tr w:rsidR="00981527" w14:paraId="118390AE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A7EDD6" w14:textId="77777777" w:rsidR="00981527" w:rsidRDefault="00000000">
            <w:r>
              <w:rPr>
                <w:b/>
                <w:bCs/>
              </w:rPr>
              <w:t>Preferred Contact Method: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5C2EFD" w14:textId="77777777" w:rsidR="00981527" w:rsidRDefault="00981527"/>
        </w:tc>
      </w:tr>
    </w:tbl>
    <w:p w14:paraId="7F5224D8" w14:textId="77777777" w:rsidR="00981527" w:rsidRDefault="00000000">
      <w:pPr>
        <w:shd w:val="clear" w:color="auto" w:fill="1F3864"/>
        <w:spacing w:before="280" w:after="120"/>
      </w:pPr>
      <w:r>
        <w:rPr>
          <w:b/>
          <w:bCs/>
          <w:caps/>
          <w:color w:val="FFFFFF"/>
          <w:sz w:val="22"/>
          <w:szCs w:val="22"/>
        </w:rPr>
        <w:t>SECTION 2 — CASE INFORMATION</w:t>
      </w:r>
    </w:p>
    <w:p w14:paraId="0D5C772C" w14:textId="70043030" w:rsidR="00981527" w:rsidRDefault="00000000">
      <w:pPr>
        <w:spacing w:before="40" w:after="60"/>
      </w:pPr>
      <w:r>
        <w:t xml:space="preserve">County:  </w:t>
      </w:r>
    </w:p>
    <w:p w14:paraId="2F547A79" w14:textId="77777777" w:rsidR="00981527" w:rsidRDefault="00000000">
      <w:pPr>
        <w:spacing w:before="60" w:after="60"/>
      </w:pPr>
      <w:r>
        <w:rPr>
          <w:b/>
          <w:bCs/>
        </w:rPr>
        <w:t xml:space="preserve">Court:  </w:t>
      </w:r>
      <w:r>
        <w:t>☐  Juvenile Dependency Court     ☐  Family Court     ☐  Both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81527" w14:paraId="176FEB77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EB433B" w14:textId="77777777" w:rsidR="00981527" w:rsidRDefault="00000000">
            <w:r>
              <w:rPr>
                <w:b/>
                <w:bCs/>
              </w:rPr>
              <w:t>Case Number(s):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7F0F05" w14:textId="77777777" w:rsidR="00981527" w:rsidRDefault="00981527"/>
        </w:tc>
      </w:tr>
      <w:tr w:rsidR="00981527" w14:paraId="6EA9F10E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A8F3FF" w14:textId="77777777" w:rsidR="00981527" w:rsidRDefault="00000000">
            <w:r>
              <w:rPr>
                <w:b/>
                <w:bCs/>
              </w:rPr>
              <w:t>Judge(s) Assigned: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A54737" w14:textId="77777777" w:rsidR="00981527" w:rsidRDefault="00981527"/>
        </w:tc>
      </w:tr>
      <w:tr w:rsidR="00981527" w14:paraId="766C4039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918B65" w14:textId="77777777" w:rsidR="00981527" w:rsidRDefault="00000000">
            <w:r>
              <w:rPr>
                <w:b/>
                <w:bCs/>
              </w:rPr>
              <w:t>Children's Attorney(s):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9D44FB" w14:textId="77777777" w:rsidR="00981527" w:rsidRDefault="00981527"/>
        </w:tc>
      </w:tr>
      <w:tr w:rsidR="00981527" w14:paraId="0B384BF9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E8D241" w14:textId="77777777" w:rsidR="00981527" w:rsidRDefault="00000000">
            <w:r>
              <w:rPr>
                <w:b/>
                <w:bCs/>
              </w:rPr>
              <w:t>Parent Attorney(s):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D6D1B8" w14:textId="77777777" w:rsidR="00981527" w:rsidRDefault="00981527"/>
        </w:tc>
      </w:tr>
      <w:tr w:rsidR="00981527" w14:paraId="58075EE9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C757EB" w14:textId="77777777" w:rsidR="00981527" w:rsidRDefault="00000000">
            <w:r>
              <w:rPr>
                <w:b/>
                <w:bCs/>
              </w:rPr>
              <w:t>County / CFS Attorney(s):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847849" w14:textId="77777777" w:rsidR="00981527" w:rsidRDefault="00981527"/>
        </w:tc>
      </w:tr>
      <w:tr w:rsidR="00981527" w14:paraId="1D479E12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D0FB0B" w14:textId="77777777" w:rsidR="00981527" w:rsidRDefault="00000000">
            <w:r>
              <w:rPr>
                <w:b/>
                <w:bCs/>
              </w:rPr>
              <w:t>Assigned Social Worker(s):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3BAC23" w14:textId="77777777" w:rsidR="00981527" w:rsidRDefault="00981527"/>
        </w:tc>
      </w:tr>
      <w:tr w:rsidR="00981527" w14:paraId="1087DC21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87ECD5" w14:textId="77777777" w:rsidR="00981527" w:rsidRDefault="00000000">
            <w:r>
              <w:rPr>
                <w:b/>
                <w:bCs/>
              </w:rPr>
              <w:t>Date of Initial Removal: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958E7A" w14:textId="77777777" w:rsidR="00981527" w:rsidRDefault="00981527"/>
        </w:tc>
      </w:tr>
      <w:tr w:rsidR="00981527" w14:paraId="03DBA7A0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149091" w14:textId="77777777" w:rsidR="00981527" w:rsidRDefault="00000000">
            <w:r>
              <w:rPr>
                <w:b/>
                <w:bCs/>
              </w:rPr>
              <w:t>Date of Most Recent Hearing: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FAD573" w14:textId="77777777" w:rsidR="00981527" w:rsidRDefault="00981527"/>
        </w:tc>
      </w:tr>
      <w:tr w:rsidR="00981527" w14:paraId="65974B2F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BA4892" w14:textId="77777777" w:rsidR="00981527" w:rsidRDefault="00000000">
            <w:r>
              <w:rPr>
                <w:b/>
                <w:bCs/>
              </w:rPr>
              <w:t>Current Case Status: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7EB94B" w14:textId="77777777" w:rsidR="00981527" w:rsidRDefault="00981527"/>
        </w:tc>
      </w:tr>
    </w:tbl>
    <w:p w14:paraId="782C3B36" w14:textId="77777777" w:rsidR="00981527" w:rsidRDefault="00000000">
      <w:pPr>
        <w:spacing w:before="80" w:after="160"/>
      </w:pPr>
      <w:r>
        <w:t>Children's Ages at Time of Removal:  ________     Placement Type:  ☐  Foster (stranger)     ☐  Kinship     ☐  Group home     ☐  Other: ____________</w:t>
      </w:r>
    </w:p>
    <w:p w14:paraId="53E89175" w14:textId="77777777" w:rsidR="00981527" w:rsidRDefault="00000000">
      <w:pPr>
        <w:shd w:val="clear" w:color="auto" w:fill="1F3864"/>
        <w:spacing w:before="280" w:after="120"/>
      </w:pPr>
      <w:r>
        <w:rPr>
          <w:b/>
          <w:bCs/>
          <w:caps/>
          <w:color w:val="FFFFFF"/>
          <w:sz w:val="22"/>
          <w:szCs w:val="22"/>
        </w:rPr>
        <w:t>SECTION 3 — VIOLATIONS EXPERIENCED</w:t>
      </w:r>
    </w:p>
    <w:p w14:paraId="1C2125AD" w14:textId="77777777" w:rsidR="00981527" w:rsidRDefault="00000000">
      <w:pPr>
        <w:spacing w:before="40" w:after="100"/>
      </w:pPr>
      <w:r>
        <w:rPr>
          <w:i/>
          <w:iCs/>
          <w:color w:val="666666"/>
          <w:sz w:val="18"/>
          <w:szCs w:val="18"/>
        </w:rPr>
        <w:t>Check all that apply — legal authority listed for each violation.</w:t>
      </w:r>
    </w:p>
    <w:p w14:paraId="3EAF0E1A" w14:textId="77777777" w:rsidR="00981527" w:rsidRDefault="00000000">
      <w:pPr>
        <w:pBdr>
          <w:bottom w:val="single" w:sz="4" w:space="1" w:color="1F3864"/>
        </w:pBdr>
        <w:spacing w:before="200" w:after="80"/>
      </w:pPr>
      <w:r>
        <w:rPr>
          <w:b/>
          <w:bCs/>
          <w:color w:val="1F3864"/>
        </w:rPr>
        <w:t>1.  REMOVAL &amp; REUNIFICATION VIOLATIONS</w:t>
      </w:r>
    </w:p>
    <w:p w14:paraId="5CBCD462" w14:textId="77777777" w:rsidR="00981527" w:rsidRDefault="00000000" w:rsidP="00B336D5">
      <w:pPr>
        <w:spacing w:before="40" w:after="40" w:line="276" w:lineRule="auto"/>
      </w:pPr>
      <w:r>
        <w:t>☐  Removal without sufficient evidence</w:t>
      </w:r>
      <w:r>
        <w:rPr>
          <w:i/>
          <w:iCs/>
          <w:color w:val="555555"/>
          <w:sz w:val="18"/>
          <w:szCs w:val="18"/>
        </w:rPr>
        <w:t xml:space="preserve">  (4th &amp; 14th Amendments; </w:t>
      </w:r>
      <w:proofErr w:type="spellStart"/>
      <w:r>
        <w:rPr>
          <w:i/>
          <w:iCs/>
          <w:color w:val="555555"/>
          <w:sz w:val="18"/>
          <w:szCs w:val="18"/>
        </w:rPr>
        <w:t>Santosky</w:t>
      </w:r>
      <w:proofErr w:type="spellEnd"/>
      <w:r>
        <w:rPr>
          <w:i/>
          <w:iCs/>
          <w:color w:val="555555"/>
          <w:sz w:val="18"/>
          <w:szCs w:val="18"/>
        </w:rPr>
        <w:t xml:space="preserve"> v. Kramer; WIC §§ 300, 361)</w:t>
      </w:r>
    </w:p>
    <w:p w14:paraId="532CA4BE" w14:textId="77777777" w:rsidR="00981527" w:rsidRDefault="00000000" w:rsidP="00B336D5">
      <w:pPr>
        <w:spacing w:before="40" w:after="40" w:line="276" w:lineRule="auto"/>
      </w:pPr>
      <w:r>
        <w:t>☐  No reasonable efforts prior to removal — removal used as first response, not last resort</w:t>
      </w:r>
      <w:r>
        <w:rPr>
          <w:i/>
          <w:iCs/>
          <w:color w:val="555555"/>
          <w:sz w:val="18"/>
          <w:szCs w:val="18"/>
        </w:rPr>
        <w:t xml:space="preserve">  (WIC §§ 300.2, 361(d), 16501.1; Title IV-E; 42 U.S.C. § 671(a)(15))</w:t>
      </w:r>
    </w:p>
    <w:p w14:paraId="72B8F180" w14:textId="77777777" w:rsidR="00981527" w:rsidRDefault="00000000" w:rsidP="00B336D5">
      <w:pPr>
        <w:spacing w:before="40" w:after="40" w:line="276" w:lineRule="auto"/>
      </w:pPr>
      <w:r>
        <w:t>☐  CFS failed to offer or arrange any preventive or in-home services before removing my child(ren)</w:t>
      </w:r>
      <w:r>
        <w:rPr>
          <w:i/>
          <w:iCs/>
          <w:color w:val="555555"/>
          <w:sz w:val="18"/>
          <w:szCs w:val="18"/>
        </w:rPr>
        <w:t xml:space="preserve">  (WIC § 16501.1; CAPTA 42 U.S.C. § 5106a; Dupuy v. Samuels)</w:t>
      </w:r>
    </w:p>
    <w:p w14:paraId="3C15AB98" w14:textId="77777777" w:rsidR="00981527" w:rsidRDefault="00000000" w:rsidP="00B336D5">
      <w:pPr>
        <w:spacing w:before="40" w:after="40" w:line="276" w:lineRule="auto"/>
      </w:pPr>
      <w:r>
        <w:t>☐  No reasonable efforts toward reunification</w:t>
      </w:r>
      <w:r>
        <w:rPr>
          <w:i/>
          <w:iCs/>
          <w:color w:val="555555"/>
          <w:sz w:val="18"/>
          <w:szCs w:val="18"/>
        </w:rPr>
        <w:t xml:space="preserve">  (WIC §§ 361.5, 366.21; Title IV-E)</w:t>
      </w:r>
    </w:p>
    <w:p w14:paraId="2664B5DF" w14:textId="77777777" w:rsidR="00981527" w:rsidRDefault="00000000" w:rsidP="00B336D5">
      <w:pPr>
        <w:spacing w:before="40" w:after="40" w:line="276" w:lineRule="auto"/>
      </w:pPr>
      <w:r>
        <w:t>☐  Completion of services ignored or minimized</w:t>
      </w:r>
      <w:r>
        <w:rPr>
          <w:i/>
          <w:iCs/>
          <w:color w:val="555555"/>
          <w:sz w:val="18"/>
          <w:szCs w:val="18"/>
        </w:rPr>
        <w:t xml:space="preserve">  (WIC §§ 366.21, 366.22)</w:t>
      </w:r>
    </w:p>
    <w:p w14:paraId="00A1E2B7" w14:textId="77777777" w:rsidR="00981527" w:rsidRDefault="00000000" w:rsidP="00B336D5">
      <w:pPr>
        <w:spacing w:before="40" w:after="40" w:line="276" w:lineRule="auto"/>
      </w:pPr>
      <w:r>
        <w:t>☐  Unnecessary or unlawful delay of reunification</w:t>
      </w:r>
      <w:r>
        <w:rPr>
          <w:i/>
          <w:iCs/>
          <w:color w:val="555555"/>
          <w:sz w:val="18"/>
          <w:szCs w:val="18"/>
        </w:rPr>
        <w:t xml:space="preserve">  (WIC §§ 352, 366.21; Due Process – 14th Amendment)</w:t>
      </w:r>
    </w:p>
    <w:p w14:paraId="5D832A85" w14:textId="77777777" w:rsidR="00981527" w:rsidRDefault="00000000" w:rsidP="00B336D5">
      <w:pPr>
        <w:spacing w:before="40" w:after="40" w:line="276" w:lineRule="auto"/>
      </w:pPr>
      <w:r>
        <w:t>☐  Case delays beyond statutory timelines without good cause</w:t>
      </w:r>
      <w:r>
        <w:rPr>
          <w:i/>
          <w:iCs/>
          <w:color w:val="555555"/>
          <w:sz w:val="18"/>
          <w:szCs w:val="18"/>
        </w:rPr>
        <w:t xml:space="preserve">  (WIC § 352; Due Process Clause)</w:t>
      </w:r>
    </w:p>
    <w:p w14:paraId="0C031852" w14:textId="77777777" w:rsidR="00981527" w:rsidRDefault="00000000" w:rsidP="00B336D5">
      <w:pPr>
        <w:spacing w:before="40" w:after="40" w:line="276" w:lineRule="auto"/>
      </w:pPr>
      <w:r>
        <w:lastRenderedPageBreak/>
        <w:t>☐  Kinship placement bypassed in favor of stranger foster placement</w:t>
      </w:r>
      <w:r>
        <w:rPr>
          <w:i/>
          <w:iCs/>
          <w:color w:val="555555"/>
          <w:sz w:val="18"/>
          <w:szCs w:val="18"/>
        </w:rPr>
        <w:t xml:space="preserve">  (WIC § 361.3)</w:t>
      </w:r>
    </w:p>
    <w:p w14:paraId="6DC8C539" w14:textId="77777777" w:rsidR="00981527" w:rsidRDefault="00000000">
      <w:pPr>
        <w:pBdr>
          <w:bottom w:val="single" w:sz="4" w:space="1" w:color="1F3864"/>
        </w:pBdr>
        <w:spacing w:before="200" w:after="80"/>
      </w:pPr>
      <w:r>
        <w:rPr>
          <w:b/>
          <w:bCs/>
          <w:color w:val="1F3864"/>
        </w:rPr>
        <w:t>2.  FINANCIAL FRAUD &amp; FALSE DOCUMENTATION</w:t>
      </w:r>
    </w:p>
    <w:p w14:paraId="4A4307D4" w14:textId="77777777" w:rsidR="00981527" w:rsidRDefault="00000000" w:rsidP="00B336D5">
      <w:pPr>
        <w:spacing w:before="40" w:after="40" w:line="276" w:lineRule="auto"/>
      </w:pPr>
      <w:r>
        <w:t>☐  CFS documented services in my case file that were never offered, arranged, or provided to me</w:t>
      </w:r>
      <w:r>
        <w:rPr>
          <w:i/>
          <w:iCs/>
          <w:color w:val="555555"/>
          <w:sz w:val="18"/>
          <w:szCs w:val="18"/>
        </w:rPr>
        <w:t xml:space="preserve">  (18 U.S.C. § 1001; False Claims Act 31 U.S.C. § 3729; Cal. Penal Code § 118)</w:t>
      </w:r>
    </w:p>
    <w:p w14:paraId="08902E0E" w14:textId="77777777" w:rsidR="00981527" w:rsidRDefault="00000000" w:rsidP="00B336D5">
      <w:pPr>
        <w:spacing w:before="40" w:after="40" w:line="276" w:lineRule="auto"/>
      </w:pPr>
      <w:r>
        <w:t>☐  I was found non-compliant with services that were never offered or were inaccessible to me</w:t>
      </w:r>
      <w:r>
        <w:rPr>
          <w:i/>
          <w:iCs/>
          <w:color w:val="555555"/>
          <w:sz w:val="18"/>
          <w:szCs w:val="18"/>
        </w:rPr>
        <w:t xml:space="preserve">  (WIC §§ 361.5, </w:t>
      </w:r>
      <w:proofErr w:type="gramStart"/>
      <w:r>
        <w:rPr>
          <w:i/>
          <w:iCs/>
          <w:color w:val="555555"/>
          <w:sz w:val="18"/>
          <w:szCs w:val="18"/>
        </w:rPr>
        <w:t>366.21;</w:t>
      </w:r>
      <w:proofErr w:type="gramEnd"/>
      <w:r>
        <w:rPr>
          <w:i/>
          <w:iCs/>
          <w:color w:val="555555"/>
          <w:sz w:val="18"/>
          <w:szCs w:val="18"/>
        </w:rPr>
        <w:t xml:space="preserve"> Due Process)</w:t>
      </w:r>
    </w:p>
    <w:p w14:paraId="1E4380FE" w14:textId="77777777" w:rsidR="00981527" w:rsidRDefault="00000000" w:rsidP="00B336D5">
      <w:pPr>
        <w:spacing w:before="40" w:after="40" w:line="276" w:lineRule="auto"/>
      </w:pPr>
      <w:r>
        <w:t>☐  Federal or state funds were claimed for services never actually delivered</w:t>
      </w:r>
      <w:r>
        <w:rPr>
          <w:i/>
          <w:iCs/>
          <w:color w:val="555555"/>
          <w:sz w:val="18"/>
          <w:szCs w:val="18"/>
        </w:rPr>
        <w:t xml:space="preserve">  (Title IV-E; CAPTA; False Claims Act 31 U.S.C. § 3729; 18 U.S.C. §§ 1341, 1343)</w:t>
      </w:r>
    </w:p>
    <w:p w14:paraId="1EB842B4" w14:textId="77777777" w:rsidR="00981527" w:rsidRDefault="00000000" w:rsidP="00B336D5">
      <w:pPr>
        <w:spacing w:before="40" w:after="40" w:line="276" w:lineRule="auto"/>
      </w:pPr>
      <w:r>
        <w:t>☐  CFS certified 'reasonable efforts' to the court while knowingly failing to provide required services</w:t>
      </w:r>
      <w:r>
        <w:rPr>
          <w:i/>
          <w:iCs/>
          <w:color w:val="555555"/>
          <w:sz w:val="18"/>
          <w:szCs w:val="18"/>
        </w:rPr>
        <w:t xml:space="preserve">  (42 U.S.C. § 671(a)(15); WIC § 361(d))</w:t>
      </w:r>
    </w:p>
    <w:p w14:paraId="1DE3B03C" w14:textId="77777777" w:rsidR="00981527" w:rsidRDefault="00000000" w:rsidP="00B336D5">
      <w:pPr>
        <w:spacing w:before="40" w:after="40" w:line="276" w:lineRule="auto"/>
      </w:pPr>
      <w:r>
        <w:t>☐  False or fabricated service records were used as evidence against me in court</w:t>
      </w:r>
      <w:r>
        <w:rPr>
          <w:i/>
          <w:iCs/>
          <w:color w:val="555555"/>
          <w:sz w:val="18"/>
          <w:szCs w:val="18"/>
        </w:rPr>
        <w:t xml:space="preserve">  (18 U.S.C. § 1001; Due Process; Brady principles)</w:t>
      </w:r>
    </w:p>
    <w:p w14:paraId="42ECB428" w14:textId="77777777" w:rsidR="00981527" w:rsidRDefault="00000000">
      <w:pPr>
        <w:pBdr>
          <w:bottom w:val="single" w:sz="4" w:space="1" w:color="1F3864"/>
        </w:pBdr>
        <w:spacing w:before="200" w:after="80"/>
      </w:pPr>
      <w:r>
        <w:rPr>
          <w:b/>
          <w:bCs/>
          <w:color w:val="1F3864"/>
        </w:rPr>
        <w:t>3.  CFS CASEWORKER PERJURY &amp; FALSE REPORTING</w:t>
      </w:r>
    </w:p>
    <w:p w14:paraId="0DC82B84" w14:textId="77777777" w:rsidR="00981527" w:rsidRDefault="00000000" w:rsidP="00B336D5">
      <w:pPr>
        <w:spacing w:before="40" w:after="40" w:line="276" w:lineRule="auto"/>
      </w:pPr>
      <w:r>
        <w:t>☐  A CFS caseworker provided false or misleading testimony in court about my case</w:t>
      </w:r>
      <w:r>
        <w:rPr>
          <w:i/>
          <w:iCs/>
          <w:color w:val="555555"/>
          <w:sz w:val="18"/>
          <w:szCs w:val="18"/>
        </w:rPr>
        <w:t xml:space="preserve">  (Cal. Penal Code §§ 118, 118.1; 18 U.S.C. § 1001; 42 U.S.C. § 1983)</w:t>
      </w:r>
    </w:p>
    <w:p w14:paraId="533A1748" w14:textId="77777777" w:rsidR="00981527" w:rsidRDefault="00000000" w:rsidP="00B336D5">
      <w:pPr>
        <w:spacing w:before="40" w:after="40" w:line="276" w:lineRule="auto"/>
      </w:pPr>
      <w:r>
        <w:t>☐  A caseworker's court report contained statements contradicted by the agency's own records</w:t>
      </w:r>
      <w:r>
        <w:rPr>
          <w:i/>
          <w:iCs/>
          <w:color w:val="555555"/>
          <w:sz w:val="18"/>
          <w:szCs w:val="18"/>
        </w:rPr>
        <w:t xml:space="preserve">  (Brady v. Maryland; Due Process; Cal. Penal Code § 118)</w:t>
      </w:r>
    </w:p>
    <w:p w14:paraId="769C0510" w14:textId="77777777" w:rsidR="00981527" w:rsidRDefault="00000000" w:rsidP="00B336D5">
      <w:pPr>
        <w:spacing w:before="40" w:after="40" w:line="276" w:lineRule="auto"/>
      </w:pPr>
      <w:r>
        <w:t>☐  Exculpatory evidence, completed services, or favorable documentation was omitted from sworn reports</w:t>
      </w:r>
      <w:r>
        <w:rPr>
          <w:i/>
          <w:iCs/>
          <w:color w:val="555555"/>
          <w:sz w:val="18"/>
          <w:szCs w:val="18"/>
        </w:rPr>
        <w:t xml:space="preserve">  (Brady v. Maryland; Due Process; WIC § 355)</w:t>
      </w:r>
    </w:p>
    <w:p w14:paraId="5A7B23D5" w14:textId="77777777" w:rsidR="00981527" w:rsidRDefault="00000000" w:rsidP="00B336D5">
      <w:pPr>
        <w:spacing w:before="40" w:after="40" w:line="276" w:lineRule="auto"/>
      </w:pPr>
      <w:r>
        <w:t>☐  A false timeline of events was presented to the court to satisfy statutory requirements never actually met</w:t>
      </w:r>
      <w:r>
        <w:rPr>
          <w:i/>
          <w:iCs/>
          <w:color w:val="555555"/>
          <w:sz w:val="18"/>
          <w:szCs w:val="18"/>
        </w:rPr>
        <w:t xml:space="preserve">  (Cal. Penal Code § 118; 18 U.S.C. § 1001; Due Process)</w:t>
      </w:r>
    </w:p>
    <w:p w14:paraId="411A874F" w14:textId="77777777" w:rsidR="00981527" w:rsidRDefault="00000000" w:rsidP="00B336D5">
      <w:pPr>
        <w:spacing w:before="40" w:after="40" w:line="276" w:lineRule="auto"/>
      </w:pPr>
      <w:r>
        <w:t>☐  False or misleading reports submitted by CFS or counsel</w:t>
      </w:r>
      <w:r>
        <w:rPr>
          <w:i/>
          <w:iCs/>
          <w:color w:val="555555"/>
          <w:sz w:val="18"/>
          <w:szCs w:val="18"/>
        </w:rPr>
        <w:t xml:space="preserve">  (18 U.S.C. § 1001; Due Process)</w:t>
      </w:r>
    </w:p>
    <w:p w14:paraId="31C5AEE0" w14:textId="77777777" w:rsidR="00981527" w:rsidRDefault="00000000" w:rsidP="00B336D5">
      <w:pPr>
        <w:spacing w:before="40" w:after="40" w:line="276" w:lineRule="auto"/>
      </w:pPr>
      <w:r>
        <w:t>☐  Evidence withheld or not disclosed</w:t>
      </w:r>
      <w:r>
        <w:rPr>
          <w:i/>
          <w:iCs/>
          <w:color w:val="555555"/>
          <w:sz w:val="18"/>
          <w:szCs w:val="18"/>
        </w:rPr>
        <w:t xml:space="preserve">  (Due </w:t>
      </w:r>
      <w:proofErr w:type="gramStart"/>
      <w:r>
        <w:rPr>
          <w:i/>
          <w:iCs/>
          <w:color w:val="555555"/>
          <w:sz w:val="18"/>
          <w:szCs w:val="18"/>
        </w:rPr>
        <w:t>Process;</w:t>
      </w:r>
      <w:proofErr w:type="gramEnd"/>
      <w:r>
        <w:rPr>
          <w:i/>
          <w:iCs/>
          <w:color w:val="555555"/>
          <w:sz w:val="18"/>
          <w:szCs w:val="18"/>
        </w:rPr>
        <w:t xml:space="preserve"> Brady principles)</w:t>
      </w:r>
    </w:p>
    <w:p w14:paraId="07D2A4AA" w14:textId="77777777" w:rsidR="00981527" w:rsidRDefault="00000000">
      <w:pPr>
        <w:pBdr>
          <w:bottom w:val="single" w:sz="4" w:space="1" w:color="1F3864"/>
        </w:pBdr>
        <w:spacing w:before="200" w:after="80"/>
      </w:pPr>
      <w:r>
        <w:rPr>
          <w:b/>
          <w:bCs/>
          <w:color w:val="1F3864"/>
        </w:rPr>
        <w:t>4.  DUE PROCESS &amp; COURTROOM VIOLATIONS</w:t>
      </w:r>
    </w:p>
    <w:p w14:paraId="3703C6B4" w14:textId="77777777" w:rsidR="00981527" w:rsidRDefault="00000000">
      <w:pPr>
        <w:spacing w:before="40" w:after="40"/>
      </w:pPr>
      <w:r>
        <w:t>☐  Denied the right to present evidence</w:t>
      </w:r>
      <w:r>
        <w:rPr>
          <w:i/>
          <w:iCs/>
          <w:color w:val="555555"/>
          <w:sz w:val="18"/>
          <w:szCs w:val="18"/>
        </w:rPr>
        <w:t xml:space="preserve">  (14th Amendment Due Process)</w:t>
      </w:r>
    </w:p>
    <w:p w14:paraId="26EAC308" w14:textId="77777777" w:rsidR="00981527" w:rsidRDefault="00000000">
      <w:pPr>
        <w:spacing w:before="40" w:after="40"/>
      </w:pPr>
      <w:r>
        <w:t>☐  Not allowed an evidentiary hearing</w:t>
      </w:r>
      <w:r>
        <w:rPr>
          <w:i/>
          <w:iCs/>
          <w:color w:val="555555"/>
          <w:sz w:val="18"/>
          <w:szCs w:val="18"/>
        </w:rPr>
        <w:t xml:space="preserve">  (WIC §§ 355, </w:t>
      </w:r>
      <w:proofErr w:type="gramStart"/>
      <w:r>
        <w:rPr>
          <w:i/>
          <w:iCs/>
          <w:color w:val="555555"/>
          <w:sz w:val="18"/>
          <w:szCs w:val="18"/>
        </w:rPr>
        <w:t>366.21;</w:t>
      </w:r>
      <w:proofErr w:type="gramEnd"/>
      <w:r>
        <w:rPr>
          <w:i/>
          <w:iCs/>
          <w:color w:val="555555"/>
          <w:sz w:val="18"/>
          <w:szCs w:val="18"/>
        </w:rPr>
        <w:t xml:space="preserve"> Due Process)</w:t>
      </w:r>
    </w:p>
    <w:p w14:paraId="1748C301" w14:textId="77777777" w:rsidR="00981527" w:rsidRDefault="00000000">
      <w:pPr>
        <w:spacing w:before="40" w:after="40"/>
      </w:pPr>
      <w:r>
        <w:t>☐  Not allowed to cross-examine accusers or witnesses</w:t>
      </w:r>
      <w:r>
        <w:rPr>
          <w:i/>
          <w:iCs/>
          <w:color w:val="555555"/>
          <w:sz w:val="18"/>
          <w:szCs w:val="18"/>
        </w:rPr>
        <w:t xml:space="preserve">  (14th </w:t>
      </w:r>
      <w:proofErr w:type="gramStart"/>
      <w:r>
        <w:rPr>
          <w:i/>
          <w:iCs/>
          <w:color w:val="555555"/>
          <w:sz w:val="18"/>
          <w:szCs w:val="18"/>
        </w:rPr>
        <w:t>Amendment;</w:t>
      </w:r>
      <w:proofErr w:type="gramEnd"/>
      <w:r>
        <w:rPr>
          <w:i/>
          <w:iCs/>
          <w:color w:val="555555"/>
          <w:sz w:val="18"/>
          <w:szCs w:val="18"/>
        </w:rPr>
        <w:t xml:space="preserve"> In re James Q.)</w:t>
      </w:r>
    </w:p>
    <w:p w14:paraId="5D6DC093" w14:textId="77777777" w:rsidR="00981527" w:rsidRDefault="00000000">
      <w:pPr>
        <w:spacing w:before="40" w:after="40"/>
      </w:pPr>
      <w:r>
        <w:t>☐  Court relied on reports without sworn testimony</w:t>
      </w:r>
      <w:r>
        <w:rPr>
          <w:i/>
          <w:iCs/>
          <w:color w:val="555555"/>
          <w:sz w:val="18"/>
          <w:szCs w:val="18"/>
        </w:rPr>
        <w:t xml:space="preserve">  (WIC § </w:t>
      </w:r>
      <w:proofErr w:type="gramStart"/>
      <w:r>
        <w:rPr>
          <w:i/>
          <w:iCs/>
          <w:color w:val="555555"/>
          <w:sz w:val="18"/>
          <w:szCs w:val="18"/>
        </w:rPr>
        <w:t>355;</w:t>
      </w:r>
      <w:proofErr w:type="gramEnd"/>
      <w:r>
        <w:rPr>
          <w:i/>
          <w:iCs/>
          <w:color w:val="555555"/>
          <w:sz w:val="18"/>
          <w:szCs w:val="18"/>
        </w:rPr>
        <w:t xml:space="preserve"> Due Process)</w:t>
      </w:r>
    </w:p>
    <w:p w14:paraId="56819E9E" w14:textId="77777777" w:rsidR="00981527" w:rsidRDefault="00000000">
      <w:pPr>
        <w:spacing w:before="40" w:after="40"/>
      </w:pPr>
      <w:r>
        <w:t>☐  Judicial bias or appearance of bias</w:t>
      </w:r>
      <w:r>
        <w:rPr>
          <w:i/>
          <w:iCs/>
          <w:color w:val="555555"/>
          <w:sz w:val="18"/>
          <w:szCs w:val="18"/>
        </w:rPr>
        <w:t xml:space="preserve">  (Cal. Code of Judicial Ethics, Canon 3; 14th Amendment)</w:t>
      </w:r>
    </w:p>
    <w:p w14:paraId="45AEFDB9" w14:textId="77777777" w:rsidR="00981527" w:rsidRDefault="00000000">
      <w:pPr>
        <w:spacing w:before="40" w:after="40"/>
      </w:pPr>
      <w:r>
        <w:t>☐  Judge refused to recuse despite demonstrated bias</w:t>
      </w:r>
      <w:r>
        <w:rPr>
          <w:i/>
          <w:iCs/>
          <w:color w:val="555555"/>
          <w:sz w:val="18"/>
          <w:szCs w:val="18"/>
        </w:rPr>
        <w:t xml:space="preserve">  (CCP § </w:t>
      </w:r>
      <w:proofErr w:type="gramStart"/>
      <w:r>
        <w:rPr>
          <w:i/>
          <w:iCs/>
          <w:color w:val="555555"/>
          <w:sz w:val="18"/>
          <w:szCs w:val="18"/>
        </w:rPr>
        <w:t>170.1;</w:t>
      </w:r>
      <w:proofErr w:type="gramEnd"/>
      <w:r>
        <w:rPr>
          <w:i/>
          <w:iCs/>
          <w:color w:val="555555"/>
          <w:sz w:val="18"/>
          <w:szCs w:val="18"/>
        </w:rPr>
        <w:t xml:space="preserve"> Due Process)</w:t>
      </w:r>
    </w:p>
    <w:p w14:paraId="65487261" w14:textId="77777777" w:rsidR="00981527" w:rsidRDefault="00000000">
      <w:pPr>
        <w:pBdr>
          <w:bottom w:val="single" w:sz="4" w:space="1" w:color="1F3864"/>
        </w:pBdr>
        <w:spacing w:before="200" w:after="80"/>
      </w:pPr>
      <w:r>
        <w:rPr>
          <w:b/>
          <w:bCs/>
          <w:color w:val="1F3864"/>
        </w:rPr>
        <w:t>5.  COUNSEL-RELATED VIOLATIONS</w:t>
      </w:r>
    </w:p>
    <w:p w14:paraId="2758DAB7" w14:textId="77777777" w:rsidR="00981527" w:rsidRDefault="00000000" w:rsidP="0031611B">
      <w:pPr>
        <w:spacing w:before="40" w:after="40" w:line="276" w:lineRule="auto"/>
      </w:pPr>
      <w:r>
        <w:t>☐  Ineffective assistance of counsel</w:t>
      </w:r>
      <w:r>
        <w:rPr>
          <w:i/>
          <w:iCs/>
          <w:color w:val="555555"/>
          <w:sz w:val="18"/>
          <w:szCs w:val="18"/>
        </w:rPr>
        <w:t xml:space="preserve">  (14th Amendment; In re Kristin H.)</w:t>
      </w:r>
    </w:p>
    <w:p w14:paraId="16CB7267" w14:textId="77777777" w:rsidR="00981527" w:rsidRDefault="00000000" w:rsidP="0031611B">
      <w:pPr>
        <w:spacing w:before="40" w:after="40" w:line="276" w:lineRule="auto"/>
      </w:pPr>
      <w:r>
        <w:t>☐  Court refused to remove counsel after learning of ineffectiveness</w:t>
      </w:r>
      <w:r>
        <w:rPr>
          <w:i/>
          <w:iCs/>
          <w:color w:val="555555"/>
          <w:sz w:val="18"/>
          <w:szCs w:val="18"/>
        </w:rPr>
        <w:t xml:space="preserve">  (Due </w:t>
      </w:r>
      <w:proofErr w:type="gramStart"/>
      <w:r>
        <w:rPr>
          <w:i/>
          <w:iCs/>
          <w:color w:val="555555"/>
          <w:sz w:val="18"/>
          <w:szCs w:val="18"/>
        </w:rPr>
        <w:t>Process;</w:t>
      </w:r>
      <w:proofErr w:type="gramEnd"/>
      <w:r>
        <w:rPr>
          <w:i/>
          <w:iCs/>
          <w:color w:val="555555"/>
          <w:sz w:val="18"/>
          <w:szCs w:val="18"/>
        </w:rPr>
        <w:t xml:space="preserve"> Right to meaningful representation)</w:t>
      </w:r>
    </w:p>
    <w:p w14:paraId="15F09DAE" w14:textId="77777777" w:rsidR="00981527" w:rsidRDefault="00000000" w:rsidP="0031611B">
      <w:pPr>
        <w:spacing w:before="40" w:after="40" w:line="276" w:lineRule="auto"/>
      </w:pPr>
      <w:r>
        <w:t>☐  Refused the right to proceed pro se</w:t>
      </w:r>
      <w:r>
        <w:rPr>
          <w:i/>
          <w:iCs/>
          <w:color w:val="555555"/>
          <w:sz w:val="18"/>
          <w:szCs w:val="18"/>
        </w:rPr>
        <w:t xml:space="preserve">  (6th &amp; 14th </w:t>
      </w:r>
      <w:proofErr w:type="gramStart"/>
      <w:r>
        <w:rPr>
          <w:i/>
          <w:iCs/>
          <w:color w:val="555555"/>
          <w:sz w:val="18"/>
          <w:szCs w:val="18"/>
        </w:rPr>
        <w:t>Amendments;</w:t>
      </w:r>
      <w:proofErr w:type="gramEnd"/>
      <w:r>
        <w:rPr>
          <w:i/>
          <w:iCs/>
          <w:color w:val="555555"/>
          <w:sz w:val="18"/>
          <w:szCs w:val="18"/>
        </w:rPr>
        <w:t xml:space="preserve"> Faretta v. California)</w:t>
      </w:r>
    </w:p>
    <w:p w14:paraId="4ADDE1E5" w14:textId="77777777" w:rsidR="00981527" w:rsidRDefault="00000000" w:rsidP="0031611B">
      <w:pPr>
        <w:spacing w:before="40" w:after="40" w:line="276" w:lineRule="auto"/>
      </w:pPr>
      <w:r>
        <w:t>☐  Court allowed counsel to sabotage or obstruct defense</w:t>
      </w:r>
      <w:r>
        <w:rPr>
          <w:i/>
          <w:iCs/>
          <w:color w:val="555555"/>
          <w:sz w:val="18"/>
          <w:szCs w:val="18"/>
        </w:rPr>
        <w:t xml:space="preserve">  (Due </w:t>
      </w:r>
      <w:proofErr w:type="gramStart"/>
      <w:r>
        <w:rPr>
          <w:i/>
          <w:iCs/>
          <w:color w:val="555555"/>
          <w:sz w:val="18"/>
          <w:szCs w:val="18"/>
        </w:rPr>
        <w:t>Process;</w:t>
      </w:r>
      <w:proofErr w:type="gramEnd"/>
      <w:r>
        <w:rPr>
          <w:i/>
          <w:iCs/>
          <w:color w:val="555555"/>
          <w:sz w:val="18"/>
          <w:szCs w:val="18"/>
        </w:rPr>
        <w:t xml:space="preserve"> Equal Protection)</w:t>
      </w:r>
    </w:p>
    <w:p w14:paraId="3D2FE52F" w14:textId="77777777" w:rsidR="00981527" w:rsidRDefault="00000000" w:rsidP="0031611B">
      <w:pPr>
        <w:spacing w:before="40" w:after="40" w:line="276" w:lineRule="auto"/>
      </w:pPr>
      <w:r>
        <w:t>☐  My attorney failed to challenge removals unsupported by evidence or request evidentiary hearings</w:t>
      </w:r>
      <w:r>
        <w:rPr>
          <w:i/>
          <w:iCs/>
          <w:color w:val="555555"/>
          <w:sz w:val="18"/>
          <w:szCs w:val="18"/>
        </w:rPr>
        <w:t xml:space="preserve">  (Cal. Rules of Professional Conduct 1.1, </w:t>
      </w:r>
      <w:proofErr w:type="gramStart"/>
      <w:r>
        <w:rPr>
          <w:i/>
          <w:iCs/>
          <w:color w:val="555555"/>
          <w:sz w:val="18"/>
          <w:szCs w:val="18"/>
        </w:rPr>
        <w:t>1.3;</w:t>
      </w:r>
      <w:proofErr w:type="gramEnd"/>
      <w:r>
        <w:rPr>
          <w:i/>
          <w:iCs/>
          <w:color w:val="555555"/>
          <w:sz w:val="18"/>
          <w:szCs w:val="18"/>
        </w:rPr>
        <w:t xml:space="preserve"> In re Kristin H.)</w:t>
      </w:r>
    </w:p>
    <w:p w14:paraId="7178117D" w14:textId="77777777" w:rsidR="00981527" w:rsidRDefault="00000000" w:rsidP="0031611B">
      <w:pPr>
        <w:spacing w:before="40" w:after="40" w:line="276" w:lineRule="auto"/>
      </w:pPr>
      <w:r>
        <w:t>☐  My attorney appeared to act in coordination with CFS rather than in my interest</w:t>
      </w:r>
      <w:r>
        <w:rPr>
          <w:i/>
          <w:iCs/>
          <w:color w:val="555555"/>
          <w:sz w:val="18"/>
          <w:szCs w:val="18"/>
        </w:rPr>
        <w:t xml:space="preserve">  (Cal. Rules of Professional Conduct 1.7, 8.4)</w:t>
      </w:r>
    </w:p>
    <w:p w14:paraId="2643EB50" w14:textId="77777777" w:rsidR="00981527" w:rsidRDefault="00000000">
      <w:pPr>
        <w:pBdr>
          <w:bottom w:val="single" w:sz="4" w:space="1" w:color="1F3864"/>
        </w:pBdr>
        <w:spacing w:before="200" w:after="80"/>
      </w:pPr>
      <w:r>
        <w:rPr>
          <w:b/>
          <w:bCs/>
          <w:color w:val="1F3864"/>
        </w:rPr>
        <w:t>6.  RETALIATION &amp; COERCION</w:t>
      </w:r>
    </w:p>
    <w:p w14:paraId="16A71C21" w14:textId="77777777" w:rsidR="00981527" w:rsidRDefault="00000000">
      <w:pPr>
        <w:spacing w:before="40" w:after="40"/>
      </w:pPr>
      <w:r>
        <w:lastRenderedPageBreak/>
        <w:t>☐  Retaliation for filing complaints or asserting rights</w:t>
      </w:r>
      <w:r>
        <w:rPr>
          <w:i/>
          <w:iCs/>
          <w:color w:val="555555"/>
          <w:sz w:val="18"/>
          <w:szCs w:val="18"/>
        </w:rPr>
        <w:t xml:space="preserve">  (1st &amp; 14th Amendments; 42 U.S.C. § 1983)</w:t>
      </w:r>
    </w:p>
    <w:p w14:paraId="23EEDD14" w14:textId="77777777" w:rsidR="00981527" w:rsidRDefault="00000000">
      <w:pPr>
        <w:spacing w:before="40" w:after="40"/>
      </w:pPr>
      <w:r>
        <w:t>☐  Visitation reduced or obstructed without safety findings</w:t>
      </w:r>
      <w:r>
        <w:rPr>
          <w:i/>
          <w:iCs/>
          <w:color w:val="555555"/>
          <w:sz w:val="18"/>
          <w:szCs w:val="18"/>
        </w:rPr>
        <w:t xml:space="preserve">  (WIC §§ 362.1, 366.21)</w:t>
      </w:r>
    </w:p>
    <w:p w14:paraId="1DA41FDC" w14:textId="77777777" w:rsidR="00981527" w:rsidRDefault="00000000">
      <w:pPr>
        <w:spacing w:before="40" w:after="40"/>
      </w:pPr>
      <w:r>
        <w:t>☐  ADA / disability accommodations denied</w:t>
      </w:r>
      <w:r>
        <w:rPr>
          <w:i/>
          <w:iCs/>
          <w:color w:val="555555"/>
          <w:sz w:val="18"/>
          <w:szCs w:val="18"/>
        </w:rPr>
        <w:t xml:space="preserve">  (ADA 42 U.S.C. § 12132; Section 504)</w:t>
      </w:r>
    </w:p>
    <w:p w14:paraId="3C66FB5C" w14:textId="77777777" w:rsidR="00981527" w:rsidRDefault="00000000">
      <w:pPr>
        <w:pBdr>
          <w:bottom w:val="single" w:sz="4" w:space="1" w:color="1F3864"/>
        </w:pBdr>
        <w:spacing w:before="200" w:after="80"/>
      </w:pPr>
      <w:r>
        <w:rPr>
          <w:b/>
          <w:bCs/>
          <w:color w:val="1F3864"/>
        </w:rPr>
        <w:t>7.  CHILD WELFARE DOUBLE STANDARD</w:t>
      </w:r>
    </w:p>
    <w:p w14:paraId="55C5DA5A" w14:textId="77777777" w:rsidR="00981527" w:rsidRDefault="00000000" w:rsidP="0031611B">
      <w:pPr>
        <w:spacing w:before="40" w:after="40" w:line="276" w:lineRule="auto"/>
      </w:pPr>
      <w:r>
        <w:t xml:space="preserve">☐  My child(ren) </w:t>
      </w:r>
      <w:proofErr w:type="gramStart"/>
      <w:r>
        <w:t>were</w:t>
      </w:r>
      <w:proofErr w:type="gramEnd"/>
      <w:r>
        <w:t xml:space="preserve"> removed due to lack of financial resources, housing, or material goods that foster parents are permitted to lack</w:t>
      </w:r>
      <w:r>
        <w:rPr>
          <w:i/>
          <w:iCs/>
          <w:color w:val="555555"/>
          <w:sz w:val="18"/>
          <w:szCs w:val="18"/>
        </w:rPr>
        <w:t xml:space="preserve">  (WIC § 300(b) — poverty is not </w:t>
      </w:r>
      <w:proofErr w:type="gramStart"/>
      <w:r>
        <w:rPr>
          <w:i/>
          <w:iCs/>
          <w:color w:val="555555"/>
          <w:sz w:val="18"/>
          <w:szCs w:val="18"/>
        </w:rPr>
        <w:t>neglect;</w:t>
      </w:r>
      <w:proofErr w:type="gramEnd"/>
      <w:r>
        <w:rPr>
          <w:i/>
          <w:iCs/>
          <w:color w:val="555555"/>
          <w:sz w:val="18"/>
          <w:szCs w:val="18"/>
        </w:rPr>
        <w:t xml:space="preserve"> 14th Amendment Equal Protection)</w:t>
      </w:r>
    </w:p>
    <w:p w14:paraId="2256980C" w14:textId="77777777" w:rsidR="00981527" w:rsidRDefault="00000000" w:rsidP="0031611B">
      <w:pPr>
        <w:spacing w:before="40" w:after="40" w:line="276" w:lineRule="auto"/>
      </w:pPr>
      <w:r>
        <w:t>☐  Foster parents in my child's placement lacked the same resources I was penalized for lacking</w:t>
      </w:r>
      <w:r>
        <w:rPr>
          <w:i/>
          <w:iCs/>
          <w:color w:val="555555"/>
          <w:sz w:val="18"/>
          <w:szCs w:val="18"/>
        </w:rPr>
        <w:t xml:space="preserve">  (WIC § 300(b); 14th Amendment; 42 U.S.C. § 671(a)(15))</w:t>
      </w:r>
    </w:p>
    <w:p w14:paraId="6F13C6AB" w14:textId="77777777" w:rsidR="00981527" w:rsidRDefault="00000000" w:rsidP="0031611B">
      <w:pPr>
        <w:spacing w:before="40" w:after="40" w:line="276" w:lineRule="auto"/>
      </w:pPr>
      <w:r>
        <w:t>☐  I was denied financial support or services that could have remedied the conditions used to justify removal</w:t>
      </w:r>
      <w:r>
        <w:rPr>
          <w:i/>
          <w:iCs/>
          <w:color w:val="555555"/>
          <w:sz w:val="18"/>
          <w:szCs w:val="18"/>
        </w:rPr>
        <w:t xml:space="preserve">  (WIC §§ 300.2, 16501.1; 42 U.S.C. § 671(a)(15))</w:t>
      </w:r>
    </w:p>
    <w:p w14:paraId="64B984CE" w14:textId="77777777" w:rsidR="00981527" w:rsidRDefault="00000000" w:rsidP="0031611B">
      <w:pPr>
        <w:spacing w:before="40" w:after="40" w:line="276" w:lineRule="auto"/>
      </w:pPr>
      <w:r>
        <w:t>☐  Poverty, housing instability, or lack of material goods was treated as neglect without evidence of actual harm</w:t>
      </w:r>
      <w:r>
        <w:rPr>
          <w:i/>
          <w:iCs/>
          <w:color w:val="555555"/>
          <w:sz w:val="18"/>
          <w:szCs w:val="18"/>
        </w:rPr>
        <w:t xml:space="preserve">  (WIC § 300(b); Nicholson v. </w:t>
      </w:r>
      <w:proofErr w:type="spellStart"/>
      <w:r>
        <w:rPr>
          <w:i/>
          <w:iCs/>
          <w:color w:val="555555"/>
          <w:sz w:val="18"/>
          <w:szCs w:val="18"/>
        </w:rPr>
        <w:t>Scoppetta</w:t>
      </w:r>
      <w:proofErr w:type="spellEnd"/>
      <w:r>
        <w:rPr>
          <w:i/>
          <w:iCs/>
          <w:color w:val="555555"/>
          <w:sz w:val="18"/>
          <w:szCs w:val="18"/>
        </w:rPr>
        <w:t>, 344 F.3d 154)</w:t>
      </w:r>
    </w:p>
    <w:p w14:paraId="3C28C840" w14:textId="77777777" w:rsidR="00981527" w:rsidRDefault="00000000">
      <w:pPr>
        <w:pBdr>
          <w:bottom w:val="single" w:sz="4" w:space="1" w:color="1F3864"/>
        </w:pBdr>
        <w:spacing w:before="200" w:after="80"/>
      </w:pPr>
      <w:r>
        <w:rPr>
          <w:b/>
          <w:bCs/>
          <w:color w:val="1F3864"/>
        </w:rPr>
        <w:t>8.  CHILDREN HARMED IN CFS CUSTODY</w:t>
      </w:r>
    </w:p>
    <w:p w14:paraId="03970AEE" w14:textId="77777777" w:rsidR="00981527" w:rsidRDefault="00000000" w:rsidP="0031611B">
      <w:pPr>
        <w:spacing w:before="40" w:after="40" w:line="276" w:lineRule="auto"/>
      </w:pPr>
      <w:r>
        <w:t>☐  My child(ren) were forced to sleep in a CFS office or other non-licensed facility after removal</w:t>
      </w:r>
      <w:r>
        <w:rPr>
          <w:i/>
          <w:iCs/>
          <w:color w:val="555555"/>
          <w:sz w:val="18"/>
          <w:szCs w:val="18"/>
        </w:rPr>
        <w:t xml:space="preserve">  (Cal. Health &amp; Safety Code §§ 1500 et seq.; WIC §§ 309, 319; Youngberg v. Romeo 457 U.S. 307)</w:t>
      </w:r>
    </w:p>
    <w:p w14:paraId="548B1178" w14:textId="77777777" w:rsidR="00981527" w:rsidRDefault="00000000" w:rsidP="0031611B">
      <w:pPr>
        <w:spacing w:before="40" w:after="40" w:line="276" w:lineRule="auto"/>
      </w:pPr>
      <w:r>
        <w:t>☐  Children harmed while in CFS care (injuries ignored or minimized)</w:t>
      </w:r>
      <w:r>
        <w:rPr>
          <w:i/>
          <w:iCs/>
          <w:color w:val="555555"/>
          <w:sz w:val="18"/>
          <w:szCs w:val="18"/>
        </w:rPr>
        <w:t xml:space="preserve">  (WIC § 300; CAPTA; 42 U.S.C. § 5106a)</w:t>
      </w:r>
    </w:p>
    <w:p w14:paraId="762A0D98" w14:textId="77777777" w:rsidR="00981527" w:rsidRDefault="00000000" w:rsidP="0031611B">
      <w:pPr>
        <w:spacing w:before="40" w:after="40" w:line="276" w:lineRule="auto"/>
      </w:pPr>
      <w:r>
        <w:t>☐  Failure to investigate or respond to injuries in placement</w:t>
      </w:r>
      <w:r>
        <w:rPr>
          <w:i/>
          <w:iCs/>
          <w:color w:val="555555"/>
          <w:sz w:val="18"/>
          <w:szCs w:val="18"/>
        </w:rPr>
        <w:t xml:space="preserve">  (CAPTA; WIC §§ 300, 16501)</w:t>
      </w:r>
    </w:p>
    <w:p w14:paraId="46587ABA" w14:textId="77777777" w:rsidR="00981527" w:rsidRDefault="00000000" w:rsidP="0031611B">
      <w:pPr>
        <w:spacing w:before="40" w:after="40" w:line="276" w:lineRule="auto"/>
      </w:pPr>
      <w:r>
        <w:t>☐  Parent-child bond disregarded or intentionally severed</w:t>
      </w:r>
      <w:r>
        <w:rPr>
          <w:i/>
          <w:iCs/>
          <w:color w:val="555555"/>
          <w:sz w:val="18"/>
          <w:szCs w:val="18"/>
        </w:rPr>
        <w:t xml:space="preserve">  (14th Amendment; Troxel v. Granville)</w:t>
      </w:r>
    </w:p>
    <w:p w14:paraId="4B690ACF" w14:textId="77777777" w:rsidR="00981527" w:rsidRDefault="00000000" w:rsidP="0031611B">
      <w:pPr>
        <w:spacing w:before="40" w:after="40" w:line="276" w:lineRule="auto"/>
      </w:pPr>
      <w:r>
        <w:t>☐  My child(ren) were placed or retained in a placement known to be unsafe or inadequate</w:t>
      </w:r>
      <w:r>
        <w:rPr>
          <w:i/>
          <w:iCs/>
          <w:color w:val="555555"/>
          <w:sz w:val="18"/>
          <w:szCs w:val="18"/>
        </w:rPr>
        <w:t xml:space="preserve">  (WIC §§ 309, </w:t>
      </w:r>
      <w:proofErr w:type="gramStart"/>
      <w:r>
        <w:rPr>
          <w:i/>
          <w:iCs/>
          <w:color w:val="555555"/>
          <w:sz w:val="18"/>
          <w:szCs w:val="18"/>
        </w:rPr>
        <w:t>319;</w:t>
      </w:r>
      <w:proofErr w:type="gramEnd"/>
      <w:r>
        <w:rPr>
          <w:i/>
          <w:iCs/>
          <w:color w:val="555555"/>
          <w:sz w:val="18"/>
          <w:szCs w:val="18"/>
        </w:rPr>
        <w:t xml:space="preserve"> 14th Amendment substantive due process)</w:t>
      </w:r>
    </w:p>
    <w:p w14:paraId="17D08DDB" w14:textId="77777777" w:rsidR="00981527" w:rsidRDefault="00000000">
      <w:pPr>
        <w:pBdr>
          <w:bottom w:val="single" w:sz="4" w:space="1" w:color="1F3864"/>
        </w:pBdr>
        <w:spacing w:before="200" w:after="80"/>
      </w:pPr>
      <w:r>
        <w:rPr>
          <w:b/>
          <w:bCs/>
          <w:color w:val="1F3864"/>
        </w:rPr>
        <w:t>9.  AGENCY MISCONDUCT &amp; CHILD SAFETY</w:t>
      </w:r>
    </w:p>
    <w:p w14:paraId="36DEB831" w14:textId="77777777" w:rsidR="00981527" w:rsidRDefault="00000000">
      <w:pPr>
        <w:spacing w:before="40" w:after="40"/>
      </w:pPr>
      <w:r>
        <w:t>☐  False or misleading reports submitted by CFS or counsel</w:t>
      </w:r>
      <w:r>
        <w:rPr>
          <w:i/>
          <w:iCs/>
          <w:color w:val="555555"/>
          <w:sz w:val="18"/>
          <w:szCs w:val="18"/>
        </w:rPr>
        <w:t xml:space="preserve">  (18 U.S.C. § 1001; Due Process)</w:t>
      </w:r>
    </w:p>
    <w:p w14:paraId="194CFB08" w14:textId="77777777" w:rsidR="00981527" w:rsidRDefault="00000000">
      <w:pPr>
        <w:spacing w:before="40" w:after="40"/>
      </w:pPr>
      <w:r>
        <w:t>☐  Evidence withheld or not disclosed</w:t>
      </w:r>
      <w:r>
        <w:rPr>
          <w:i/>
          <w:iCs/>
          <w:color w:val="555555"/>
          <w:sz w:val="18"/>
          <w:szCs w:val="18"/>
        </w:rPr>
        <w:t xml:space="preserve">  (Due </w:t>
      </w:r>
      <w:proofErr w:type="gramStart"/>
      <w:r>
        <w:rPr>
          <w:i/>
          <w:iCs/>
          <w:color w:val="555555"/>
          <w:sz w:val="18"/>
          <w:szCs w:val="18"/>
        </w:rPr>
        <w:t>Process;</w:t>
      </w:r>
      <w:proofErr w:type="gramEnd"/>
      <w:r>
        <w:rPr>
          <w:i/>
          <w:iCs/>
          <w:color w:val="555555"/>
          <w:sz w:val="18"/>
          <w:szCs w:val="18"/>
        </w:rPr>
        <w:t xml:space="preserve"> Brady principles)</w:t>
      </w:r>
    </w:p>
    <w:p w14:paraId="39472378" w14:textId="77777777" w:rsidR="00981527" w:rsidRDefault="00000000">
      <w:pPr>
        <w:spacing w:before="40" w:after="40"/>
      </w:pPr>
      <w:r>
        <w:t xml:space="preserve">☐  Children coached by CFS or attorneys </w:t>
      </w:r>
      <w:proofErr w:type="gramStart"/>
      <w:r>
        <w:t>to make</w:t>
      </w:r>
      <w:proofErr w:type="gramEnd"/>
      <w:r>
        <w:t xml:space="preserve"> false or exaggerated statements</w:t>
      </w:r>
      <w:r>
        <w:rPr>
          <w:i/>
          <w:iCs/>
          <w:color w:val="555555"/>
          <w:sz w:val="18"/>
          <w:szCs w:val="18"/>
        </w:rPr>
        <w:t xml:space="preserve">  (Due Process; WIC § 355)</w:t>
      </w:r>
    </w:p>
    <w:p w14:paraId="792889F5" w14:textId="77777777" w:rsidR="00981527" w:rsidRDefault="00000000">
      <w:pPr>
        <w:pBdr>
          <w:bottom w:val="single" w:sz="4" w:space="1" w:color="1F3864"/>
        </w:pBdr>
        <w:spacing w:before="200" w:after="80"/>
      </w:pPr>
      <w:r>
        <w:rPr>
          <w:b/>
          <w:bCs/>
          <w:color w:val="1F3864"/>
        </w:rPr>
        <w:t>10.  FAMILY COURT VIOLATIONS</w:t>
      </w:r>
    </w:p>
    <w:p w14:paraId="23417444" w14:textId="77777777" w:rsidR="00981527" w:rsidRDefault="00000000">
      <w:pPr>
        <w:spacing w:before="40" w:after="100"/>
      </w:pPr>
      <w:r>
        <w:rPr>
          <w:i/>
          <w:iCs/>
          <w:color w:val="666666"/>
          <w:sz w:val="18"/>
          <w:szCs w:val="18"/>
        </w:rPr>
        <w:t>Complete this section if your case involves Family Court proceedings (divorce, custody, domestic relations, guardianship, or child support).</w:t>
      </w:r>
    </w:p>
    <w:p w14:paraId="21161CB6" w14:textId="77777777" w:rsidR="00981527" w:rsidRDefault="00000000" w:rsidP="00B336D5">
      <w:pPr>
        <w:spacing w:before="40" w:after="40" w:line="276" w:lineRule="auto"/>
      </w:pPr>
      <w:r>
        <w:t>☐  Family Court proceedings used to circumvent dependency court protections or due process rights</w:t>
      </w:r>
      <w:r>
        <w:rPr>
          <w:i/>
          <w:iCs/>
          <w:color w:val="555555"/>
          <w:sz w:val="18"/>
          <w:szCs w:val="18"/>
        </w:rPr>
        <w:t xml:space="preserve">  (14th Amendment Due Process; Cal. Fam. Code §§ 3020, 3040)</w:t>
      </w:r>
    </w:p>
    <w:p w14:paraId="68583AF2" w14:textId="77777777" w:rsidR="00981527" w:rsidRDefault="00000000" w:rsidP="00B336D5">
      <w:pPr>
        <w:spacing w:before="40" w:after="40" w:line="276" w:lineRule="auto"/>
      </w:pPr>
      <w:r>
        <w:t>☐  Custody or visitation orders issued without adequate notice or opportunity to be heard</w:t>
      </w:r>
      <w:r>
        <w:rPr>
          <w:i/>
          <w:iCs/>
          <w:color w:val="555555"/>
          <w:sz w:val="18"/>
          <w:szCs w:val="18"/>
        </w:rPr>
        <w:t xml:space="preserve">  (14th Amendment Due Process; Cal. Fam. Code § 3064; In re Marriage of Davila)</w:t>
      </w:r>
    </w:p>
    <w:p w14:paraId="1BDA4509" w14:textId="77777777" w:rsidR="00981527" w:rsidRDefault="00000000" w:rsidP="00B336D5">
      <w:pPr>
        <w:spacing w:before="40" w:after="40" w:line="276" w:lineRule="auto"/>
      </w:pPr>
      <w:r>
        <w:t xml:space="preserve">☐  Emergency custody orders (ex </w:t>
      </w:r>
      <w:proofErr w:type="spellStart"/>
      <w:r>
        <w:t>parte</w:t>
      </w:r>
      <w:proofErr w:type="spellEnd"/>
      <w:r>
        <w:t>) granted without required showing of immediate harm</w:t>
      </w:r>
      <w:r>
        <w:rPr>
          <w:i/>
          <w:iCs/>
          <w:color w:val="555555"/>
          <w:sz w:val="18"/>
          <w:szCs w:val="18"/>
        </w:rPr>
        <w:t xml:space="preserve">  (Cal. Fam. Code § 3064; CCP § 527; Due Process)</w:t>
      </w:r>
    </w:p>
    <w:p w14:paraId="1F972C0F" w14:textId="77777777" w:rsidR="00981527" w:rsidRDefault="00000000" w:rsidP="00B336D5">
      <w:pPr>
        <w:spacing w:before="40" w:after="40" w:line="276" w:lineRule="auto"/>
      </w:pPr>
      <w:r>
        <w:t>☐  Family Court failed to consider or investigate domestic violence history when issuing custody orders</w:t>
      </w:r>
      <w:r>
        <w:rPr>
          <w:i/>
          <w:iCs/>
          <w:color w:val="555555"/>
          <w:sz w:val="18"/>
          <w:szCs w:val="18"/>
        </w:rPr>
        <w:t xml:space="preserve">  (Cal. Fam. Code §§ 3044, 3011; VAWA 34 U.S.C. § 12361)</w:t>
      </w:r>
    </w:p>
    <w:p w14:paraId="0582015C" w14:textId="77777777" w:rsidR="00981527" w:rsidRDefault="00000000" w:rsidP="00B336D5">
      <w:pPr>
        <w:spacing w:before="40" w:after="40" w:line="276" w:lineRule="auto"/>
      </w:pPr>
      <w:r>
        <w:t>☐  Court issued custody or visitation orders that disregarded the child(ren)'s safety, health, or welfare</w:t>
      </w:r>
      <w:r>
        <w:rPr>
          <w:i/>
          <w:iCs/>
          <w:color w:val="555555"/>
          <w:sz w:val="18"/>
          <w:szCs w:val="18"/>
        </w:rPr>
        <w:t xml:space="preserve">  (Cal. Fam. Code §§ 3011, </w:t>
      </w:r>
      <w:proofErr w:type="gramStart"/>
      <w:r>
        <w:rPr>
          <w:i/>
          <w:iCs/>
          <w:color w:val="555555"/>
          <w:sz w:val="18"/>
          <w:szCs w:val="18"/>
        </w:rPr>
        <w:t>3020;</w:t>
      </w:r>
      <w:proofErr w:type="gramEnd"/>
      <w:r>
        <w:rPr>
          <w:i/>
          <w:iCs/>
          <w:color w:val="555555"/>
          <w:sz w:val="18"/>
          <w:szCs w:val="18"/>
        </w:rPr>
        <w:t xml:space="preserve"> Best Interest of the Child Standard)</w:t>
      </w:r>
    </w:p>
    <w:p w14:paraId="677AEBF4" w14:textId="77777777" w:rsidR="00981527" w:rsidRDefault="00000000" w:rsidP="00B336D5">
      <w:pPr>
        <w:spacing w:before="40" w:after="40" w:line="276" w:lineRule="auto"/>
      </w:pPr>
      <w:r>
        <w:t>☐  Child(ren) subjected to reunification with an abusive parent over my objection and without safety findings</w:t>
      </w:r>
      <w:r>
        <w:rPr>
          <w:i/>
          <w:iCs/>
          <w:color w:val="555555"/>
          <w:sz w:val="18"/>
          <w:szCs w:val="18"/>
        </w:rPr>
        <w:t xml:space="preserve">  (Cal. Fam. Code §§ 3020, 3044; 14th Amendment)</w:t>
      </w:r>
    </w:p>
    <w:p w14:paraId="71BADF0E" w14:textId="77777777" w:rsidR="00981527" w:rsidRDefault="00000000" w:rsidP="00B336D5">
      <w:pPr>
        <w:spacing w:before="40" w:after="40" w:line="276" w:lineRule="auto"/>
      </w:pPr>
      <w:r>
        <w:t>☐  Guardian ad litem or minor's counsel failed to adequately represent or investigate the child(ren)'s interests</w:t>
      </w:r>
      <w:r>
        <w:rPr>
          <w:i/>
          <w:iCs/>
          <w:color w:val="555555"/>
          <w:sz w:val="18"/>
          <w:szCs w:val="18"/>
        </w:rPr>
        <w:t xml:space="preserve">  (Cal. Fam. Code § 3150; Cal. Rules of Court, rule 5.240; Due Process)</w:t>
      </w:r>
    </w:p>
    <w:p w14:paraId="290C201C" w14:textId="77777777" w:rsidR="00981527" w:rsidRDefault="00000000" w:rsidP="00B336D5">
      <w:pPr>
        <w:spacing w:before="40" w:after="40" w:line="276" w:lineRule="auto"/>
      </w:pPr>
      <w:r>
        <w:t>☐  Court-ordered evaluator (730 evaluator / custody evaluator) produced a biased or deficient report</w:t>
      </w:r>
      <w:r>
        <w:rPr>
          <w:i/>
          <w:iCs/>
          <w:color w:val="555555"/>
          <w:sz w:val="18"/>
          <w:szCs w:val="18"/>
        </w:rPr>
        <w:t xml:space="preserve">  (Cal. Evid. Code § 730; Cal. Rules of Court, rule 5.220; Due Process)</w:t>
      </w:r>
    </w:p>
    <w:p w14:paraId="5138AE1C" w14:textId="77777777" w:rsidR="00981527" w:rsidRDefault="00000000" w:rsidP="00B336D5">
      <w:pPr>
        <w:spacing w:before="40" w:after="40" w:line="276" w:lineRule="auto"/>
      </w:pPr>
      <w:r>
        <w:lastRenderedPageBreak/>
        <w:t>☐  Family Court refused to hear or disregarded evidence of child abuse or neglect</w:t>
      </w:r>
      <w:r>
        <w:rPr>
          <w:i/>
          <w:iCs/>
          <w:color w:val="555555"/>
          <w:sz w:val="18"/>
          <w:szCs w:val="18"/>
        </w:rPr>
        <w:t xml:space="preserve">  (Cal. Fam. Code §§ 3011, 3020; Mandatory Reporter laws – Cal. Penal Code § 11165 et seq.)</w:t>
      </w:r>
    </w:p>
    <w:p w14:paraId="067C3D25" w14:textId="77777777" w:rsidR="00981527" w:rsidRDefault="00000000" w:rsidP="00B336D5">
      <w:pPr>
        <w:spacing w:before="40" w:after="40" w:line="276" w:lineRule="auto"/>
      </w:pPr>
      <w:r>
        <w:t xml:space="preserve">☐  False allegations of parental alienation </w:t>
      </w:r>
      <w:proofErr w:type="gramStart"/>
      <w:r>
        <w:t>used</w:t>
      </w:r>
      <w:proofErr w:type="gramEnd"/>
      <w:r>
        <w:t xml:space="preserve"> to punish a protective parent and award custody to an abusive parent</w:t>
      </w:r>
      <w:r>
        <w:rPr>
          <w:i/>
          <w:iCs/>
          <w:color w:val="555555"/>
          <w:sz w:val="18"/>
          <w:szCs w:val="18"/>
        </w:rPr>
        <w:t xml:space="preserve">  (Cal. Fam. Code §§ 3011, </w:t>
      </w:r>
      <w:proofErr w:type="gramStart"/>
      <w:r>
        <w:rPr>
          <w:i/>
          <w:iCs/>
          <w:color w:val="555555"/>
          <w:sz w:val="18"/>
          <w:szCs w:val="18"/>
        </w:rPr>
        <w:t>3044;</w:t>
      </w:r>
      <w:proofErr w:type="gramEnd"/>
      <w:r>
        <w:rPr>
          <w:i/>
          <w:iCs/>
          <w:color w:val="555555"/>
          <w:sz w:val="18"/>
          <w:szCs w:val="18"/>
        </w:rPr>
        <w:t xml:space="preserve"> 14th Amendment Equal Protection)</w:t>
      </w:r>
    </w:p>
    <w:p w14:paraId="6742672A" w14:textId="77777777" w:rsidR="00981527" w:rsidRDefault="00000000" w:rsidP="00B336D5">
      <w:pPr>
        <w:spacing w:before="40" w:after="40" w:line="276" w:lineRule="auto"/>
      </w:pPr>
      <w:r>
        <w:t>☐  Restraining order / DVRO denied without adequate consideration of evidence</w:t>
      </w:r>
      <w:r>
        <w:rPr>
          <w:i/>
          <w:iCs/>
          <w:color w:val="555555"/>
          <w:sz w:val="18"/>
          <w:szCs w:val="18"/>
        </w:rPr>
        <w:t xml:space="preserve">  (Cal. Fam. Code §§ 6300, 6320; VAWA 34 U.S.C. § 12361)</w:t>
      </w:r>
    </w:p>
    <w:p w14:paraId="797CB555" w14:textId="77777777" w:rsidR="00981527" w:rsidRDefault="00000000" w:rsidP="00B336D5">
      <w:pPr>
        <w:spacing w:before="40" w:after="40" w:line="276" w:lineRule="auto"/>
      </w:pPr>
      <w:r>
        <w:t>☐  Financial coercion — child support, attorney fees, or sanctions used punitively to disadvantage a party</w:t>
      </w:r>
      <w:r>
        <w:rPr>
          <w:i/>
          <w:iCs/>
          <w:color w:val="555555"/>
          <w:sz w:val="18"/>
          <w:szCs w:val="18"/>
        </w:rPr>
        <w:t xml:space="preserve">  (Cal. Fam. Code §§ 3557, 271; Due Process; Equal Protection)</w:t>
      </w:r>
    </w:p>
    <w:p w14:paraId="4045807B" w14:textId="77777777" w:rsidR="00981527" w:rsidRDefault="00000000" w:rsidP="00B336D5">
      <w:pPr>
        <w:spacing w:before="40" w:after="40" w:line="276" w:lineRule="auto"/>
      </w:pPr>
      <w:r>
        <w:t>☐  Coordination between Family Court and Dependency Court used to prejudice my case without proper notice</w:t>
      </w:r>
      <w:r>
        <w:rPr>
          <w:i/>
          <w:iCs/>
          <w:color w:val="555555"/>
          <w:sz w:val="18"/>
          <w:szCs w:val="18"/>
        </w:rPr>
        <w:t xml:space="preserve">  (Cal. Rules of Court, rules 5.570, 5.575; WIC § 304; Due Process)</w:t>
      </w:r>
    </w:p>
    <w:p w14:paraId="455EB93D" w14:textId="77777777" w:rsidR="00981527" w:rsidRDefault="00000000" w:rsidP="00B336D5">
      <w:pPr>
        <w:spacing w:before="40" w:after="40" w:line="276" w:lineRule="auto"/>
      </w:pPr>
      <w:r>
        <w:t>☐  Family Court orders used to block or delay reunification in my dependency case</w:t>
      </w:r>
      <w:r>
        <w:rPr>
          <w:i/>
          <w:iCs/>
          <w:color w:val="555555"/>
          <w:sz w:val="18"/>
          <w:szCs w:val="18"/>
        </w:rPr>
        <w:t xml:space="preserve">  (WIC §§ 361.5, 366.21; Cal. Fam. Code § 3021; Due Process)</w:t>
      </w:r>
    </w:p>
    <w:p w14:paraId="5DF528BC" w14:textId="77777777" w:rsidR="00981527" w:rsidRDefault="00000000" w:rsidP="00B336D5">
      <w:pPr>
        <w:spacing w:before="40" w:after="40" w:line="276" w:lineRule="auto"/>
      </w:pPr>
      <w:r>
        <w:t>☐  Judicial bias or appearance of bias in Family Court proceedings</w:t>
      </w:r>
      <w:r>
        <w:rPr>
          <w:i/>
          <w:iCs/>
          <w:color w:val="555555"/>
          <w:sz w:val="18"/>
          <w:szCs w:val="18"/>
        </w:rPr>
        <w:t xml:space="preserve">  (Cal. Code of Judicial Ethics, Canon 3; CCP § 170.1; 14th Amendment)</w:t>
      </w:r>
    </w:p>
    <w:p w14:paraId="21288A64" w14:textId="77777777" w:rsidR="00981527" w:rsidRDefault="00000000" w:rsidP="00B336D5">
      <w:pPr>
        <w:spacing w:before="40" w:after="40" w:line="276" w:lineRule="auto"/>
      </w:pPr>
      <w:r>
        <w:t>☐  Other Family Court violation (describe in Section 6 / Brief Description):</w:t>
      </w:r>
    </w:p>
    <w:p w14:paraId="2B51ECDB" w14:textId="77777777" w:rsidR="00981527" w:rsidRDefault="00000000">
      <w:pPr>
        <w:pBdr>
          <w:bottom w:val="single" w:sz="4" w:space="1" w:color="1F3864"/>
        </w:pBdr>
        <w:spacing w:before="200" w:after="80"/>
      </w:pPr>
      <w:r>
        <w:rPr>
          <w:b/>
          <w:bCs/>
          <w:color w:val="1F3864"/>
        </w:rPr>
        <w:t>11.  OTHER VIOLATIONS (Optional)</w:t>
      </w:r>
    </w:p>
    <w:p w14:paraId="00F84ED3" w14:textId="77777777" w:rsidR="00981527" w:rsidRDefault="00000000">
      <w:pPr>
        <w:spacing w:before="40" w:after="40"/>
      </w:pPr>
      <w:r>
        <w:t>☐  Other (describe):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81527" w14:paraId="56165DD3" w14:textId="77777777">
        <w:tc>
          <w:tcPr>
            <w:tcW w:w="9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F4B025" w14:textId="77777777" w:rsidR="00981527" w:rsidRDefault="00981527"/>
        </w:tc>
      </w:tr>
      <w:tr w:rsidR="00981527" w14:paraId="101E9E28" w14:textId="77777777">
        <w:tc>
          <w:tcPr>
            <w:tcW w:w="9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1A398D" w14:textId="77777777" w:rsidR="00981527" w:rsidRDefault="00981527"/>
        </w:tc>
      </w:tr>
    </w:tbl>
    <w:p w14:paraId="01A62666" w14:textId="77777777" w:rsidR="00981527" w:rsidRDefault="00000000">
      <w:pPr>
        <w:shd w:val="clear" w:color="auto" w:fill="1F3864"/>
        <w:spacing w:before="280" w:after="120"/>
      </w:pPr>
      <w:r>
        <w:rPr>
          <w:b/>
          <w:bCs/>
          <w:caps/>
          <w:color w:val="FFFFFF"/>
          <w:sz w:val="22"/>
          <w:szCs w:val="22"/>
        </w:rPr>
        <w:t>SECTION 4 — PRIOR COMPLAINTS FILED</w:t>
      </w:r>
    </w:p>
    <w:p w14:paraId="5E1BBD91" w14:textId="77777777" w:rsidR="00981527" w:rsidRDefault="00000000">
      <w:pPr>
        <w:spacing w:before="40" w:after="100"/>
      </w:pPr>
      <w:r>
        <w:rPr>
          <w:i/>
          <w:iCs/>
          <w:color w:val="666666"/>
          <w:sz w:val="18"/>
          <w:szCs w:val="18"/>
        </w:rPr>
        <w:t>List any complaints you have already submitted and their outcomes. This establishes a pattern of notice and failure to act.</w:t>
      </w:r>
    </w:p>
    <w:p w14:paraId="69444B73" w14:textId="7D7932BD" w:rsidR="00981527" w:rsidRDefault="00000000" w:rsidP="0053411F">
      <w:pPr>
        <w:spacing w:before="60" w:after="60" w:line="360" w:lineRule="auto"/>
      </w:pPr>
      <w:r>
        <w:t xml:space="preserve">☐  </w:t>
      </w:r>
      <w:r>
        <w:rPr>
          <w:b/>
          <w:bCs/>
        </w:rPr>
        <w:t>State Bar of California</w:t>
      </w:r>
      <w:r>
        <w:rPr>
          <w:sz w:val="18"/>
          <w:szCs w:val="18"/>
        </w:rPr>
        <w:t xml:space="preserve">     Complaint / Date Filed: _________</w:t>
      </w:r>
      <w:r w:rsidR="0053411F">
        <w:rPr>
          <w:sz w:val="18"/>
          <w:szCs w:val="18"/>
        </w:rPr>
        <w:t>___________________________</w:t>
      </w:r>
      <w:r>
        <w:rPr>
          <w:sz w:val="18"/>
          <w:szCs w:val="18"/>
        </w:rPr>
        <w:t>______________     Outcome / Status: _____________</w:t>
      </w:r>
      <w:r w:rsidR="0053411F"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>__________</w:t>
      </w:r>
    </w:p>
    <w:p w14:paraId="7C0F7608" w14:textId="2D3C6B7F" w:rsidR="00981527" w:rsidRDefault="00000000" w:rsidP="0053411F">
      <w:pPr>
        <w:spacing w:before="60" w:after="60" w:line="360" w:lineRule="auto"/>
      </w:pPr>
      <w:r>
        <w:t xml:space="preserve">☐  </w:t>
      </w:r>
      <w:r>
        <w:rPr>
          <w:b/>
          <w:bCs/>
        </w:rPr>
        <w:t>Commission on Judicial Performance (CJP)</w:t>
      </w:r>
      <w:r>
        <w:rPr>
          <w:sz w:val="18"/>
          <w:szCs w:val="18"/>
        </w:rPr>
        <w:t xml:space="preserve">     Complaint / Date Filed: ____________</w:t>
      </w:r>
      <w:r w:rsidR="00AF0794">
        <w:rPr>
          <w:sz w:val="18"/>
          <w:szCs w:val="18"/>
        </w:rPr>
        <w:t>____________</w:t>
      </w:r>
      <w:r>
        <w:rPr>
          <w:sz w:val="18"/>
          <w:szCs w:val="18"/>
        </w:rPr>
        <w:t>___________     Outcome / Status: _______________</w:t>
      </w:r>
      <w:r w:rsidR="00AF0794"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>________</w:t>
      </w:r>
    </w:p>
    <w:p w14:paraId="78300963" w14:textId="1B23494A" w:rsidR="00981527" w:rsidRDefault="00000000" w:rsidP="0053411F">
      <w:pPr>
        <w:spacing w:before="60" w:after="60" w:line="360" w:lineRule="auto"/>
      </w:pPr>
      <w:r>
        <w:t xml:space="preserve">☐  </w:t>
      </w:r>
      <w:r>
        <w:rPr>
          <w:b/>
          <w:bCs/>
        </w:rPr>
        <w:t>California Department of Social Services (CDSS)</w:t>
      </w:r>
      <w:r>
        <w:rPr>
          <w:sz w:val="18"/>
          <w:szCs w:val="18"/>
        </w:rPr>
        <w:t xml:space="preserve">    Complaint / Date Filed: ___</w:t>
      </w:r>
      <w:r w:rsidR="00AF0794">
        <w:rPr>
          <w:sz w:val="18"/>
          <w:szCs w:val="18"/>
        </w:rPr>
        <w:t>________</w:t>
      </w:r>
      <w:r>
        <w:rPr>
          <w:sz w:val="18"/>
          <w:szCs w:val="18"/>
        </w:rPr>
        <w:t>____________________     Outcome / Status: _____</w:t>
      </w:r>
      <w:r w:rsidR="00AF0794">
        <w:rPr>
          <w:sz w:val="18"/>
          <w:szCs w:val="18"/>
        </w:rPr>
        <w:t>_________________________________________________</w:t>
      </w:r>
      <w:r>
        <w:rPr>
          <w:sz w:val="18"/>
          <w:szCs w:val="18"/>
        </w:rPr>
        <w:t>__________________</w:t>
      </w:r>
    </w:p>
    <w:p w14:paraId="65E51E2A" w14:textId="695F3EFF" w:rsidR="00981527" w:rsidRDefault="00000000" w:rsidP="0053411F">
      <w:pPr>
        <w:spacing w:before="60" w:after="60" w:line="360" w:lineRule="auto"/>
      </w:pPr>
      <w:r>
        <w:t xml:space="preserve">☐  </w:t>
      </w:r>
      <w:r>
        <w:rPr>
          <w:b/>
          <w:bCs/>
        </w:rPr>
        <w:t>Board of Supervisors</w:t>
      </w:r>
      <w:r>
        <w:rPr>
          <w:sz w:val="18"/>
          <w:szCs w:val="18"/>
        </w:rPr>
        <w:t xml:space="preserve">     Complaint / Date Filed: _______</w:t>
      </w:r>
      <w:r w:rsidR="00AF0794">
        <w:rPr>
          <w:sz w:val="18"/>
          <w:szCs w:val="18"/>
        </w:rPr>
        <w:t>_________________________________</w:t>
      </w:r>
      <w:r>
        <w:rPr>
          <w:sz w:val="18"/>
          <w:szCs w:val="18"/>
        </w:rPr>
        <w:t>________________     Outcome / Status: ___________</w:t>
      </w:r>
      <w:r w:rsidR="00AF0794">
        <w:rPr>
          <w:sz w:val="18"/>
          <w:szCs w:val="18"/>
        </w:rPr>
        <w:t>______________________________________________________________</w:t>
      </w:r>
      <w:r>
        <w:rPr>
          <w:sz w:val="18"/>
          <w:szCs w:val="18"/>
        </w:rPr>
        <w:t>____________</w:t>
      </w:r>
    </w:p>
    <w:p w14:paraId="21C30D32" w14:textId="2D9D1DD5" w:rsidR="00981527" w:rsidRDefault="00000000" w:rsidP="0053411F">
      <w:pPr>
        <w:spacing w:before="60" w:after="60" w:line="360" w:lineRule="auto"/>
      </w:pPr>
      <w:r>
        <w:t xml:space="preserve">☐  </w:t>
      </w:r>
      <w:r>
        <w:rPr>
          <w:b/>
          <w:bCs/>
        </w:rPr>
        <w:t>DOJ / FBI</w:t>
      </w:r>
      <w:r>
        <w:rPr>
          <w:sz w:val="18"/>
          <w:szCs w:val="18"/>
        </w:rPr>
        <w:t xml:space="preserve">     Complaint / Date Filed: _____</w:t>
      </w:r>
      <w:r w:rsidR="00AF0794">
        <w:rPr>
          <w:sz w:val="18"/>
          <w:szCs w:val="18"/>
        </w:rPr>
        <w:t>___________________________________________</w:t>
      </w:r>
      <w:r>
        <w:rPr>
          <w:sz w:val="18"/>
          <w:szCs w:val="18"/>
        </w:rPr>
        <w:t>__________________     Outcome / Status: ___________</w:t>
      </w:r>
      <w:r w:rsidR="00AF0794">
        <w:rPr>
          <w:sz w:val="18"/>
          <w:szCs w:val="18"/>
        </w:rPr>
        <w:t>_____________________________________________________________</w:t>
      </w:r>
      <w:r>
        <w:rPr>
          <w:sz w:val="18"/>
          <w:szCs w:val="18"/>
        </w:rPr>
        <w:t>____________</w:t>
      </w:r>
    </w:p>
    <w:p w14:paraId="52DE0C22" w14:textId="232E3ED6" w:rsidR="00981527" w:rsidRDefault="00000000" w:rsidP="0053411F">
      <w:pPr>
        <w:spacing w:before="60" w:after="60" w:line="360" w:lineRule="auto"/>
      </w:pPr>
      <w:r>
        <w:t xml:space="preserve">☐  </w:t>
      </w:r>
      <w:r>
        <w:rPr>
          <w:b/>
          <w:bCs/>
        </w:rPr>
        <w:t>Other: _______________________</w:t>
      </w:r>
      <w:r>
        <w:rPr>
          <w:sz w:val="18"/>
          <w:szCs w:val="18"/>
        </w:rPr>
        <w:t xml:space="preserve">     Complaint / Date Filed: ___</w:t>
      </w:r>
      <w:r w:rsidR="00AF0794">
        <w:rPr>
          <w:sz w:val="18"/>
          <w:szCs w:val="18"/>
        </w:rPr>
        <w:t>___________________</w:t>
      </w:r>
      <w:r>
        <w:rPr>
          <w:sz w:val="18"/>
          <w:szCs w:val="18"/>
        </w:rPr>
        <w:t>____________________     Outcome / Status: ____________</w:t>
      </w:r>
      <w:r w:rsidR="00AF0794">
        <w:rPr>
          <w:sz w:val="18"/>
          <w:szCs w:val="18"/>
        </w:rPr>
        <w:t>____________________________________________________________</w:t>
      </w:r>
      <w:r>
        <w:rPr>
          <w:sz w:val="18"/>
          <w:szCs w:val="18"/>
        </w:rPr>
        <w:t>___________</w:t>
      </w:r>
    </w:p>
    <w:p w14:paraId="2B844D71" w14:textId="77777777" w:rsidR="00981527" w:rsidRDefault="00000000">
      <w:pPr>
        <w:shd w:val="clear" w:color="auto" w:fill="1F3864"/>
        <w:spacing w:before="280" w:after="120"/>
      </w:pPr>
      <w:r>
        <w:rPr>
          <w:b/>
          <w:bCs/>
          <w:caps/>
          <w:color w:val="FFFFFF"/>
          <w:sz w:val="22"/>
          <w:szCs w:val="22"/>
        </w:rPr>
        <w:t>SECTION 5 — WITNESSES / SUPPORTING PERSONS (Optional)</w:t>
      </w:r>
    </w:p>
    <w:p w14:paraId="0D9BC0C5" w14:textId="77777777" w:rsidR="00981527" w:rsidRDefault="00000000">
      <w:pPr>
        <w:spacing w:before="40" w:after="100"/>
      </w:pPr>
      <w:r>
        <w:rPr>
          <w:i/>
          <w:iCs/>
          <w:color w:val="666666"/>
          <w:sz w:val="18"/>
          <w:szCs w:val="18"/>
        </w:rPr>
        <w:t>List any teachers, doctors, therapists, family members, or others who can corroborate your account.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81527" w14:paraId="17257204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3EFB71" w14:textId="77777777" w:rsidR="00981527" w:rsidRDefault="00000000">
            <w:r>
              <w:rPr>
                <w:b/>
                <w:bCs/>
              </w:rPr>
              <w:t>Witness 1 Name / Role: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40E888" w14:textId="77777777" w:rsidR="00981527" w:rsidRDefault="00981527"/>
        </w:tc>
      </w:tr>
      <w:tr w:rsidR="00981527" w14:paraId="42CEF532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93B74E" w14:textId="77777777" w:rsidR="00981527" w:rsidRDefault="00000000">
            <w:r>
              <w:rPr>
                <w:b/>
                <w:bCs/>
              </w:rPr>
              <w:t>Witness 2 Name / Role: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EBF97C" w14:textId="77777777" w:rsidR="00981527" w:rsidRDefault="00981527"/>
        </w:tc>
      </w:tr>
      <w:tr w:rsidR="00981527" w14:paraId="383665E0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A14F44" w14:textId="77777777" w:rsidR="00981527" w:rsidRDefault="00000000">
            <w:r>
              <w:rPr>
                <w:b/>
                <w:bCs/>
              </w:rPr>
              <w:t>Witness 3 Name / Role: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6A9DD8" w14:textId="77777777" w:rsidR="00981527" w:rsidRDefault="00981527"/>
        </w:tc>
      </w:tr>
    </w:tbl>
    <w:p w14:paraId="19EF0656" w14:textId="77777777" w:rsidR="00981527" w:rsidRDefault="00000000">
      <w:pPr>
        <w:shd w:val="clear" w:color="auto" w:fill="1F3864"/>
        <w:spacing w:before="280" w:after="120"/>
      </w:pPr>
      <w:r>
        <w:rPr>
          <w:b/>
          <w:bCs/>
          <w:caps/>
          <w:color w:val="FFFFFF"/>
          <w:sz w:val="22"/>
          <w:szCs w:val="22"/>
        </w:rPr>
        <w:lastRenderedPageBreak/>
        <w:t>SECTION 6 — BRIEF DESCRIPTION</w:t>
      </w:r>
    </w:p>
    <w:p w14:paraId="01D2E16B" w14:textId="77777777" w:rsidR="00981527" w:rsidRDefault="00000000">
      <w:pPr>
        <w:spacing w:before="40" w:after="100"/>
      </w:pPr>
      <w:r>
        <w:rPr>
          <w:i/>
          <w:iCs/>
          <w:color w:val="666666"/>
          <w:sz w:val="18"/>
          <w:szCs w:val="18"/>
        </w:rPr>
        <w:t>Optional — attach extra pages if needed.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81527" w14:paraId="382D4578" w14:textId="77777777">
        <w:tc>
          <w:tcPr>
            <w:tcW w:w="9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1E86FD" w14:textId="77777777" w:rsidR="00981527" w:rsidRDefault="00981527"/>
        </w:tc>
      </w:tr>
      <w:tr w:rsidR="00981527" w14:paraId="0BA19F8B" w14:textId="77777777">
        <w:tc>
          <w:tcPr>
            <w:tcW w:w="9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CEE7DB" w14:textId="77777777" w:rsidR="00981527" w:rsidRDefault="00981527"/>
        </w:tc>
      </w:tr>
      <w:tr w:rsidR="00981527" w14:paraId="056567A0" w14:textId="77777777">
        <w:tc>
          <w:tcPr>
            <w:tcW w:w="9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7248F3" w14:textId="77777777" w:rsidR="00981527" w:rsidRDefault="00981527"/>
        </w:tc>
      </w:tr>
      <w:tr w:rsidR="00981527" w14:paraId="5B29C4FD" w14:textId="77777777">
        <w:tc>
          <w:tcPr>
            <w:tcW w:w="9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451455" w14:textId="77777777" w:rsidR="00981527" w:rsidRDefault="00981527"/>
        </w:tc>
      </w:tr>
      <w:tr w:rsidR="00981527" w14:paraId="2BAF2B0D" w14:textId="77777777">
        <w:tc>
          <w:tcPr>
            <w:tcW w:w="9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76FC05" w14:textId="77777777" w:rsidR="00981527" w:rsidRDefault="00981527"/>
        </w:tc>
      </w:tr>
      <w:tr w:rsidR="00981527" w14:paraId="554ECDC7" w14:textId="77777777">
        <w:tc>
          <w:tcPr>
            <w:tcW w:w="9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136677" w14:textId="77777777" w:rsidR="00981527" w:rsidRDefault="00981527"/>
        </w:tc>
      </w:tr>
    </w:tbl>
    <w:p w14:paraId="4B393085" w14:textId="77777777" w:rsidR="00981527" w:rsidRDefault="00000000">
      <w:pPr>
        <w:shd w:val="clear" w:color="auto" w:fill="1F3864"/>
        <w:spacing w:before="280" w:after="120"/>
      </w:pPr>
      <w:r>
        <w:rPr>
          <w:b/>
          <w:bCs/>
          <w:caps/>
          <w:color w:val="FFFFFF"/>
          <w:sz w:val="22"/>
          <w:szCs w:val="22"/>
        </w:rPr>
        <w:t>SECTION 7 — AUTHORIZATION TO SUBMIT ON MY BEHALF</w:t>
      </w:r>
    </w:p>
    <w:p w14:paraId="6C07475D" w14:textId="77777777" w:rsidR="00981527" w:rsidRDefault="00000000">
      <w:pPr>
        <w:spacing w:before="40" w:after="60"/>
      </w:pPr>
      <w:r>
        <w:t>By signing below, I authorize the organizing group to submit this declaration on my behalf to the following agencies (check all that apply):</w:t>
      </w:r>
    </w:p>
    <w:p w14:paraId="6E49ADF3" w14:textId="77777777" w:rsidR="00981527" w:rsidRDefault="00000000">
      <w:pPr>
        <w:spacing w:before="80" w:after="60"/>
      </w:pPr>
      <w:r>
        <w:t>☐  San Bernardino County Civil Grand Jury          ☐  U.S. Department of Justice (DOJ)</w:t>
      </w:r>
    </w:p>
    <w:p w14:paraId="1BA3242A" w14:textId="77777777" w:rsidR="00981527" w:rsidRDefault="00000000">
      <w:pPr>
        <w:spacing w:before="40" w:after="60"/>
      </w:pPr>
      <w:r>
        <w:t>☐  Commission on Judicial Performance (CJP)        ☐  Federal Bureau of Investigation (FBI)</w:t>
      </w:r>
    </w:p>
    <w:p w14:paraId="5CAF0D7D" w14:textId="77777777" w:rsidR="00981527" w:rsidRDefault="00000000">
      <w:pPr>
        <w:spacing w:before="40" w:after="60"/>
      </w:pPr>
      <w:r>
        <w:t>☐  California Attorney General                      ☐  California Dept. of Social Services (CDSS)</w:t>
      </w:r>
    </w:p>
    <w:p w14:paraId="42A55106" w14:textId="77777777" w:rsidR="00981527" w:rsidRDefault="00000000">
      <w:pPr>
        <w:spacing w:before="40" w:after="60"/>
      </w:pPr>
      <w:r>
        <w:t>☐  State Bar of California                          ☐  San Bernardino County Board of Supervisors</w:t>
      </w:r>
    </w:p>
    <w:p w14:paraId="5B221A23" w14:textId="77777777" w:rsidR="00981527" w:rsidRDefault="00000000">
      <w:pPr>
        <w:spacing w:before="40" w:after="60"/>
      </w:pPr>
      <w:r>
        <w:t>I understand that my declaration will be submitted as part of a collective packet to demonstrate a systemic pattern of misconduct affecting multiple families, and that my individual case information will be included.</w:t>
      </w:r>
    </w:p>
    <w:p w14:paraId="46518B14" w14:textId="77777777" w:rsidR="00981527" w:rsidRDefault="00000000">
      <w:pPr>
        <w:shd w:val="clear" w:color="auto" w:fill="1F3864"/>
        <w:spacing w:before="280" w:after="120"/>
      </w:pPr>
      <w:r>
        <w:rPr>
          <w:b/>
          <w:bCs/>
          <w:caps/>
          <w:color w:val="FFFFFF"/>
          <w:sz w:val="22"/>
          <w:szCs w:val="22"/>
        </w:rPr>
        <w:t>SECTION 8 — DECLARATION UNDER PENALTY OF PERJURY</w:t>
      </w:r>
    </w:p>
    <w:p w14:paraId="41515A5A" w14:textId="77777777" w:rsidR="00981527" w:rsidRDefault="00000000">
      <w:pPr>
        <w:spacing w:before="80" w:after="160"/>
      </w:pPr>
      <w:r>
        <w:t>I declare under penalty of perjury under the laws of the State of California that the information provided in this declaration is true and correct to the best of my knowledge. I submit this declaration to demonstrate that the misconduct I experienced is not isolated, but part of a broader pattern affecting multiple families across San Bernardino County.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81527" w14:paraId="6ECB7235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041199" w14:textId="77777777" w:rsidR="00981527" w:rsidRDefault="00000000">
            <w:r>
              <w:rPr>
                <w:b/>
                <w:bCs/>
              </w:rPr>
              <w:t>Signature: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2411CB" w14:textId="77777777" w:rsidR="00981527" w:rsidRDefault="00981527"/>
        </w:tc>
      </w:tr>
      <w:tr w:rsidR="00981527" w14:paraId="5AD2F763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E956D0" w14:textId="77777777" w:rsidR="00981527" w:rsidRDefault="00000000">
            <w:r>
              <w:rPr>
                <w:b/>
                <w:bCs/>
              </w:rPr>
              <w:t>Printed Name: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B43145" w14:textId="77777777" w:rsidR="00981527" w:rsidRDefault="00981527"/>
        </w:tc>
      </w:tr>
      <w:tr w:rsidR="00981527" w14:paraId="79F22F7D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696A34" w14:textId="77777777" w:rsidR="00981527" w:rsidRDefault="00000000">
            <w:r>
              <w:rPr>
                <w:b/>
                <w:bCs/>
              </w:rPr>
              <w:t>Date: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1C338A" w14:textId="77777777" w:rsidR="00981527" w:rsidRDefault="00981527"/>
        </w:tc>
      </w:tr>
      <w:tr w:rsidR="00981527" w14:paraId="6E350676" w14:textId="77777777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14C000" w14:textId="77777777" w:rsidR="00981527" w:rsidRDefault="00000000">
            <w:r>
              <w:rPr>
                <w:b/>
                <w:bCs/>
              </w:rPr>
              <w:t>City / Zip Code (optional):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16A7ED" w14:textId="77777777" w:rsidR="00981527" w:rsidRDefault="00981527"/>
        </w:tc>
      </w:tr>
    </w:tbl>
    <w:p w14:paraId="0345D522" w14:textId="77777777" w:rsidR="00DC1DC1" w:rsidRDefault="00DC1DC1"/>
    <w:sectPr w:rsidR="00DC1DC1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572D6"/>
    <w:multiLevelType w:val="hybridMultilevel"/>
    <w:tmpl w:val="A18CEC8E"/>
    <w:lvl w:ilvl="0" w:tplc="9A1488CA">
      <w:start w:val="1"/>
      <w:numFmt w:val="bullet"/>
      <w:lvlText w:val="●"/>
      <w:lvlJc w:val="left"/>
      <w:pPr>
        <w:ind w:left="720" w:hanging="360"/>
      </w:pPr>
    </w:lvl>
    <w:lvl w:ilvl="1" w:tplc="40D2095E">
      <w:start w:val="1"/>
      <w:numFmt w:val="bullet"/>
      <w:lvlText w:val="○"/>
      <w:lvlJc w:val="left"/>
      <w:pPr>
        <w:ind w:left="1440" w:hanging="360"/>
      </w:pPr>
    </w:lvl>
    <w:lvl w:ilvl="2" w:tplc="9DE613FA">
      <w:start w:val="1"/>
      <w:numFmt w:val="bullet"/>
      <w:lvlText w:val="■"/>
      <w:lvlJc w:val="left"/>
      <w:pPr>
        <w:ind w:left="2160" w:hanging="360"/>
      </w:pPr>
    </w:lvl>
    <w:lvl w:ilvl="3" w:tplc="BA70EF52">
      <w:start w:val="1"/>
      <w:numFmt w:val="bullet"/>
      <w:lvlText w:val="●"/>
      <w:lvlJc w:val="left"/>
      <w:pPr>
        <w:ind w:left="2880" w:hanging="360"/>
      </w:pPr>
    </w:lvl>
    <w:lvl w:ilvl="4" w:tplc="C2769D14">
      <w:start w:val="1"/>
      <w:numFmt w:val="bullet"/>
      <w:lvlText w:val="○"/>
      <w:lvlJc w:val="left"/>
      <w:pPr>
        <w:ind w:left="3600" w:hanging="360"/>
      </w:pPr>
    </w:lvl>
    <w:lvl w:ilvl="5" w:tplc="96B4F75A">
      <w:start w:val="1"/>
      <w:numFmt w:val="bullet"/>
      <w:lvlText w:val="■"/>
      <w:lvlJc w:val="left"/>
      <w:pPr>
        <w:ind w:left="4320" w:hanging="360"/>
      </w:pPr>
    </w:lvl>
    <w:lvl w:ilvl="6" w:tplc="F3D4CB46">
      <w:start w:val="1"/>
      <w:numFmt w:val="bullet"/>
      <w:lvlText w:val="●"/>
      <w:lvlJc w:val="left"/>
      <w:pPr>
        <w:ind w:left="5040" w:hanging="360"/>
      </w:pPr>
    </w:lvl>
    <w:lvl w:ilvl="7" w:tplc="F6FE1C04">
      <w:start w:val="1"/>
      <w:numFmt w:val="bullet"/>
      <w:lvlText w:val="●"/>
      <w:lvlJc w:val="left"/>
      <w:pPr>
        <w:ind w:left="5760" w:hanging="360"/>
      </w:pPr>
    </w:lvl>
    <w:lvl w:ilvl="8" w:tplc="2F063DBA">
      <w:start w:val="1"/>
      <w:numFmt w:val="bullet"/>
      <w:lvlText w:val="●"/>
      <w:lvlJc w:val="left"/>
      <w:pPr>
        <w:ind w:left="6480" w:hanging="360"/>
      </w:pPr>
    </w:lvl>
  </w:abstractNum>
  <w:num w:numId="1" w16cid:durableId="17649123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27"/>
    <w:rsid w:val="001C5EAB"/>
    <w:rsid w:val="001D41BE"/>
    <w:rsid w:val="0031611B"/>
    <w:rsid w:val="0053411F"/>
    <w:rsid w:val="007E713F"/>
    <w:rsid w:val="00981527"/>
    <w:rsid w:val="00A72525"/>
    <w:rsid w:val="00AF0794"/>
    <w:rsid w:val="00B336D5"/>
    <w:rsid w:val="00CE6ADE"/>
    <w:rsid w:val="00DC1DC1"/>
    <w:rsid w:val="00F2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A3C8"/>
  <w15:docId w15:val="{9C56DD4E-9A74-488C-8CCF-893FB940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1829</Words>
  <Characters>10264</Characters>
  <Application>Microsoft Office Word</Application>
  <DocSecurity>0</DocSecurity>
  <Lines>207</Lines>
  <Paragraphs>127</Paragraphs>
  <ScaleCrop>false</ScaleCrop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Latesha Lewis</cp:lastModifiedBy>
  <cp:revision>10</cp:revision>
  <dcterms:created xsi:type="dcterms:W3CDTF">2026-04-12T13:59:00Z</dcterms:created>
  <dcterms:modified xsi:type="dcterms:W3CDTF">2026-04-16T13:31:00Z</dcterms:modified>
</cp:coreProperties>
</file>